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FB17" w14:textId="536ECE96" w:rsidR="00D3777F" w:rsidRPr="00C02C36" w:rsidRDefault="008538A6" w:rsidP="008538A6">
      <w:pPr>
        <w:pStyle w:val="MAIN-TITLE"/>
      </w:pPr>
      <w:r w:rsidRPr="008538A6">
        <w:rPr>
          <w:rFonts w:cs="Times New Roman"/>
          <w:spacing w:val="-2"/>
          <w:kern w:val="28"/>
          <w:szCs w:val="20"/>
          <w:lang w:val="en-US" w:eastAsia="sv-SE"/>
        </w:rPr>
        <w:t>A</w:t>
      </w:r>
      <w:r>
        <w:rPr>
          <w:rFonts w:cs="Times New Roman"/>
          <w:spacing w:val="-2"/>
          <w:kern w:val="28"/>
          <w:szCs w:val="20"/>
          <w:lang w:val="en-US" w:eastAsia="sv-SE"/>
        </w:rPr>
        <w:t>nnex B</w:t>
      </w:r>
      <w:r w:rsidR="00D3777F" w:rsidRPr="008538A6">
        <w:rPr>
          <w:rFonts w:cs="Times New Roman"/>
          <w:spacing w:val="-2"/>
          <w:kern w:val="28"/>
          <w:szCs w:val="20"/>
          <w:lang w:val="en-US" w:eastAsia="sv-SE"/>
        </w:rPr>
        <w:br/>
      </w:r>
      <w:bookmarkStart w:id="0" w:name="_Toc39997555"/>
      <w:bookmarkStart w:id="1" w:name="_Toc84734906"/>
      <w:bookmarkStart w:id="2" w:name="_Toc219106689"/>
      <w:bookmarkStart w:id="3" w:name="_Toc219106941"/>
      <w:bookmarkStart w:id="4" w:name="_Toc384976255"/>
      <w:bookmarkStart w:id="5" w:name="_Toc396123622"/>
      <w:bookmarkStart w:id="6" w:name="_Toc449688905"/>
      <w:r w:rsidR="00D3777F" w:rsidRPr="00C02C36">
        <w:t>(informative)</w:t>
      </w:r>
      <w:r w:rsidR="00D3777F" w:rsidRPr="00C02C36">
        <w:br/>
      </w:r>
      <w:r w:rsidR="00D3777F" w:rsidRPr="00C02C36">
        <w:br/>
        <w:t>Enquiry form for the electrical equipment of machines</w:t>
      </w:r>
      <w:bookmarkEnd w:id="0"/>
      <w:bookmarkEnd w:id="1"/>
      <w:bookmarkEnd w:id="2"/>
      <w:bookmarkEnd w:id="3"/>
      <w:bookmarkEnd w:id="4"/>
      <w:bookmarkEnd w:id="5"/>
      <w:bookmarkEnd w:id="6"/>
      <w:r w:rsidR="007D4DD6">
        <w:br/>
      </w:r>
    </w:p>
    <w:p w14:paraId="0B2A6FA9" w14:textId="77777777" w:rsidR="00D3777F" w:rsidRDefault="007150A5" w:rsidP="002239B4">
      <w:pPr>
        <w:pStyle w:val="PARAGRAPH"/>
      </w:pPr>
      <w:r>
        <w:t>The use of this enquiry form</w:t>
      </w:r>
      <w:r w:rsidR="00D3777F" w:rsidRPr="00C02C36">
        <w:t xml:space="preserve"> can facilitate an </w:t>
      </w:r>
      <w:r>
        <w:t>exchange of information</w:t>
      </w:r>
      <w:r w:rsidRPr="00C02C36">
        <w:t xml:space="preserve"> </w:t>
      </w:r>
      <w:r w:rsidR="00D3777F" w:rsidRPr="00C02C36">
        <w:t xml:space="preserve">between the user and supplier on basic conditions and additional user requirements to enable </w:t>
      </w:r>
      <w:r w:rsidR="0029793F">
        <w:t>suitable</w:t>
      </w:r>
      <w:r w:rsidR="0029793F" w:rsidRPr="00C02C36">
        <w:t xml:space="preserve"> </w:t>
      </w:r>
      <w:r w:rsidR="00D3777F" w:rsidRPr="00C02C36">
        <w:t xml:space="preserve">design, </w:t>
      </w:r>
      <w:proofErr w:type="gramStart"/>
      <w:r w:rsidR="00D3777F" w:rsidRPr="00C02C36">
        <w:t>application</w:t>
      </w:r>
      <w:proofErr w:type="gramEnd"/>
      <w:r w:rsidR="00D3777F" w:rsidRPr="00C02C36">
        <w:t xml:space="preserve"> and utilization of the electrical equipment of the machine (see 4.1)</w:t>
      </w:r>
      <w:r>
        <w:t xml:space="preserve"> particularly when the conditions on site can deviate from those generally expected</w:t>
      </w:r>
      <w:r w:rsidR="00D3777F" w:rsidRPr="00C02C36">
        <w:t>.</w:t>
      </w:r>
    </w:p>
    <w:p w14:paraId="760A52C0" w14:textId="77777777" w:rsidR="00C77130" w:rsidRDefault="006839D9" w:rsidP="002239B4">
      <w:pPr>
        <w:pStyle w:val="PARAGRAPH"/>
        <w:rPr>
          <w:rFonts w:eastAsia="MS Mincho"/>
          <w:lang w:val="en-US" w:eastAsia="ja-JP"/>
        </w:rPr>
      </w:pPr>
      <w:r w:rsidRPr="0091443B">
        <w:rPr>
          <w:rFonts w:eastAsia="MS Mincho"/>
          <w:lang w:val="en-US" w:eastAsia="ja-JP"/>
        </w:rPr>
        <w:t>Annex B can also serve as an internal checklist for serial manufactured machines.</w:t>
      </w:r>
    </w:p>
    <w:p w14:paraId="44D9C91D" w14:textId="77777777" w:rsidR="00FF5754" w:rsidRPr="00C02C36" w:rsidRDefault="00FF5754" w:rsidP="00FF5754"/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3"/>
        <w:gridCol w:w="1559"/>
        <w:gridCol w:w="24"/>
        <w:gridCol w:w="684"/>
        <w:gridCol w:w="1703"/>
        <w:gridCol w:w="567"/>
      </w:tblGrid>
      <w:tr w:rsidR="00D3777F" w:rsidRPr="00C02C36" w14:paraId="08155191" w14:textId="77777777" w:rsidTr="00DD39B8">
        <w:trPr>
          <w:cantSplit/>
          <w:jc w:val="center"/>
        </w:trPr>
        <w:tc>
          <w:tcPr>
            <w:tcW w:w="4535" w:type="dxa"/>
          </w:tcPr>
          <w:p w14:paraId="05157DF9" w14:textId="77777777" w:rsidR="00D3777F" w:rsidRPr="00DD42FA" w:rsidRDefault="00D3777F" w:rsidP="002239B4">
            <w:pPr>
              <w:pStyle w:val="TABLE-cell"/>
            </w:pPr>
            <w:r w:rsidRPr="00DD42FA">
              <w:t>Name of manufacturer/supplier</w:t>
            </w:r>
          </w:p>
        </w:tc>
        <w:tc>
          <w:tcPr>
            <w:tcW w:w="4535" w:type="dxa"/>
            <w:gridSpan w:val="5"/>
          </w:tcPr>
          <w:p w14:paraId="248E746D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C02C36" w14:paraId="5AA387B8" w14:textId="77777777" w:rsidTr="00DD39B8">
        <w:trPr>
          <w:cantSplit/>
          <w:jc w:val="center"/>
        </w:trPr>
        <w:tc>
          <w:tcPr>
            <w:tcW w:w="4535" w:type="dxa"/>
          </w:tcPr>
          <w:p w14:paraId="34E6E498" w14:textId="77777777" w:rsidR="00D3777F" w:rsidRPr="00DD42FA" w:rsidRDefault="00D3777F" w:rsidP="002239B4">
            <w:pPr>
              <w:pStyle w:val="TABLE-cell"/>
            </w:pPr>
            <w:r w:rsidRPr="00DD42FA">
              <w:t>Name of end user</w:t>
            </w:r>
          </w:p>
        </w:tc>
        <w:tc>
          <w:tcPr>
            <w:tcW w:w="4535" w:type="dxa"/>
            <w:gridSpan w:val="5"/>
          </w:tcPr>
          <w:p w14:paraId="18DC688C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C02C36" w14:paraId="32B84CEB" w14:textId="77777777" w:rsidTr="00DD39B8">
        <w:trPr>
          <w:cantSplit/>
          <w:jc w:val="center"/>
        </w:trPr>
        <w:tc>
          <w:tcPr>
            <w:tcW w:w="4535" w:type="dxa"/>
          </w:tcPr>
          <w:p w14:paraId="4E9A74E9" w14:textId="77777777" w:rsidR="00D3777F" w:rsidRPr="00DD42FA" w:rsidRDefault="00D3777F" w:rsidP="002239B4">
            <w:pPr>
              <w:pStyle w:val="TABLE-cell"/>
            </w:pPr>
            <w:r w:rsidRPr="00DD42FA">
              <w:t>Tender/order number</w:t>
            </w:r>
          </w:p>
        </w:tc>
        <w:tc>
          <w:tcPr>
            <w:tcW w:w="2265" w:type="dxa"/>
            <w:gridSpan w:val="3"/>
          </w:tcPr>
          <w:p w14:paraId="1683EB09" w14:textId="77777777" w:rsidR="00D3777F" w:rsidRPr="00DD42FA" w:rsidRDefault="00D3777F" w:rsidP="002239B4">
            <w:pPr>
              <w:pStyle w:val="TABLE-cell"/>
            </w:pPr>
          </w:p>
        </w:tc>
        <w:tc>
          <w:tcPr>
            <w:tcW w:w="1704" w:type="dxa"/>
          </w:tcPr>
          <w:p w14:paraId="5DDC6A52" w14:textId="77777777" w:rsidR="00D3777F" w:rsidRPr="00DD42FA" w:rsidRDefault="00D3777F" w:rsidP="002239B4">
            <w:pPr>
              <w:pStyle w:val="TABLE-cell"/>
            </w:pPr>
            <w:r w:rsidRPr="00DD42FA">
              <w:t>Date</w:t>
            </w:r>
          </w:p>
        </w:tc>
        <w:tc>
          <w:tcPr>
            <w:tcW w:w="566" w:type="dxa"/>
          </w:tcPr>
          <w:p w14:paraId="6BE7B283" w14:textId="77777777" w:rsidR="00D3777F" w:rsidRPr="00DD42FA" w:rsidRDefault="00D3777F" w:rsidP="002239B4">
            <w:pPr>
              <w:pStyle w:val="TABLE-cell"/>
            </w:pPr>
          </w:p>
        </w:tc>
      </w:tr>
      <w:tr w:rsidR="001D39A0" w:rsidRPr="00C02C36" w14:paraId="03DCCE47" w14:textId="77777777" w:rsidTr="0037318A">
        <w:trPr>
          <w:cantSplit/>
          <w:jc w:val="center"/>
        </w:trPr>
        <w:tc>
          <w:tcPr>
            <w:tcW w:w="4535" w:type="dxa"/>
          </w:tcPr>
          <w:p w14:paraId="636B9AA0" w14:textId="77777777" w:rsidR="001D39A0" w:rsidRPr="00DD42FA" w:rsidRDefault="001D39A0" w:rsidP="002239B4">
            <w:pPr>
              <w:pStyle w:val="TABLE-cell"/>
            </w:pPr>
            <w:r w:rsidRPr="00DD42FA">
              <w:t>Type of machine</w:t>
            </w:r>
          </w:p>
        </w:tc>
        <w:tc>
          <w:tcPr>
            <w:tcW w:w="1584" w:type="dxa"/>
            <w:gridSpan w:val="2"/>
          </w:tcPr>
          <w:p w14:paraId="2A330DCF" w14:textId="6BD05C1F" w:rsidR="001D39A0" w:rsidRPr="00DD42FA" w:rsidRDefault="001D39A0" w:rsidP="002239B4">
            <w:pPr>
              <w:pStyle w:val="TABLE-cell"/>
            </w:pPr>
            <w:r>
              <w:t>T</w:t>
            </w:r>
            <w:r w:rsidRPr="00032D66">
              <w:t>ype designation</w:t>
            </w:r>
          </w:p>
        </w:tc>
        <w:tc>
          <w:tcPr>
            <w:tcW w:w="681" w:type="dxa"/>
          </w:tcPr>
          <w:p w14:paraId="3217E25D" w14:textId="34187AFD" w:rsidR="001D39A0" w:rsidRPr="00DD42FA" w:rsidRDefault="001D39A0" w:rsidP="002239B4">
            <w:pPr>
              <w:pStyle w:val="TABLE-cell"/>
            </w:pPr>
          </w:p>
        </w:tc>
        <w:tc>
          <w:tcPr>
            <w:tcW w:w="1704" w:type="dxa"/>
          </w:tcPr>
          <w:p w14:paraId="5953D563" w14:textId="68E40842" w:rsidR="001D39A0" w:rsidRPr="00DD42FA" w:rsidRDefault="001D39A0" w:rsidP="002239B4">
            <w:pPr>
              <w:pStyle w:val="TABLE-cell"/>
            </w:pPr>
            <w:r w:rsidRPr="00DD42FA">
              <w:t>Serial number</w:t>
            </w:r>
          </w:p>
        </w:tc>
        <w:tc>
          <w:tcPr>
            <w:tcW w:w="566" w:type="dxa"/>
          </w:tcPr>
          <w:p w14:paraId="002E1B5F" w14:textId="77777777" w:rsidR="001D39A0" w:rsidRPr="00DD42FA" w:rsidRDefault="001D39A0" w:rsidP="002239B4">
            <w:pPr>
              <w:pStyle w:val="TABLE-cell"/>
            </w:pPr>
          </w:p>
        </w:tc>
      </w:tr>
      <w:tr w:rsidR="00D3777F" w:rsidRPr="007D4DD6" w14:paraId="2706BA96" w14:textId="77777777" w:rsidTr="00DD39B8">
        <w:trPr>
          <w:gridAfter w:val="5"/>
          <w:wAfter w:w="4535" w:type="dxa"/>
          <w:cantSplit/>
          <w:jc w:val="center"/>
        </w:trPr>
        <w:tc>
          <w:tcPr>
            <w:tcW w:w="4535" w:type="dxa"/>
            <w:tcBorders>
              <w:bottom w:val="single" w:sz="4" w:space="0" w:color="auto"/>
            </w:tcBorders>
          </w:tcPr>
          <w:p w14:paraId="48E22733" w14:textId="77777777" w:rsidR="00D3777F" w:rsidRPr="007D4DD6" w:rsidRDefault="00D3777F" w:rsidP="007D4DD6">
            <w:pPr>
              <w:pStyle w:val="TABLE-cell"/>
              <w:tabs>
                <w:tab w:val="left" w:pos="354"/>
              </w:tabs>
              <w:ind w:left="354" w:hanging="354"/>
              <w:rPr>
                <w:rStyle w:val="Stark"/>
              </w:rPr>
            </w:pPr>
            <w:r w:rsidRPr="007D4DD6">
              <w:rPr>
                <w:rStyle w:val="Stark"/>
              </w:rPr>
              <w:t xml:space="preserve">1. </w:t>
            </w:r>
            <w:r w:rsidR="00DD39B8" w:rsidRPr="007D4DD6">
              <w:rPr>
                <w:rStyle w:val="Stark"/>
              </w:rPr>
              <w:tab/>
            </w:r>
            <w:r w:rsidRPr="007D4DD6">
              <w:rPr>
                <w:rStyle w:val="Stark"/>
              </w:rPr>
              <w:t>Special conditions (see Clause 1)</w:t>
            </w:r>
          </w:p>
        </w:tc>
      </w:tr>
      <w:tr w:rsidR="00D3777F" w:rsidRPr="00C02C36" w14:paraId="38296F32" w14:textId="77777777" w:rsidTr="00DD39B8">
        <w:trPr>
          <w:cantSplit/>
          <w:jc w:val="center"/>
        </w:trPr>
        <w:tc>
          <w:tcPr>
            <w:tcW w:w="4535" w:type="dxa"/>
          </w:tcPr>
          <w:p w14:paraId="4830E522" w14:textId="77777777" w:rsidR="00D3777F" w:rsidRPr="00DD42FA" w:rsidRDefault="00D3777F" w:rsidP="007D4DD6">
            <w:pPr>
              <w:pStyle w:val="TABLE-cell"/>
              <w:tabs>
                <w:tab w:val="left" w:pos="354"/>
              </w:tabs>
              <w:ind w:left="354" w:hanging="354"/>
            </w:pPr>
            <w:r w:rsidRPr="00DD42FA">
              <w:t xml:space="preserve">a) </w:t>
            </w:r>
            <w:r w:rsidR="00DD39B8">
              <w:tab/>
            </w:r>
            <w:r w:rsidRPr="00DD42FA">
              <w:t>Is the machine to be used in the open air?</w:t>
            </w:r>
          </w:p>
        </w:tc>
        <w:tc>
          <w:tcPr>
            <w:tcW w:w="1560" w:type="dxa"/>
          </w:tcPr>
          <w:p w14:paraId="16D31E9F" w14:textId="77777777" w:rsidR="00D3777F" w:rsidRPr="00DD42FA" w:rsidRDefault="00605D3A" w:rsidP="002239B4">
            <w:pPr>
              <w:pStyle w:val="TABLE-cell"/>
            </w:pPr>
            <w:r w:rsidRPr="00DD42FA">
              <w:t>Yes/No</w:t>
            </w:r>
          </w:p>
        </w:tc>
        <w:tc>
          <w:tcPr>
            <w:tcW w:w="705" w:type="dxa"/>
            <w:gridSpan w:val="2"/>
          </w:tcPr>
          <w:p w14:paraId="3C4A885D" w14:textId="77777777" w:rsidR="00D3777F" w:rsidRPr="00DD42FA" w:rsidRDefault="00D3777F" w:rsidP="002239B4">
            <w:pPr>
              <w:pStyle w:val="TABLE-cell"/>
            </w:pPr>
          </w:p>
        </w:tc>
        <w:tc>
          <w:tcPr>
            <w:tcW w:w="1704" w:type="dxa"/>
          </w:tcPr>
          <w:p w14:paraId="125E2005" w14:textId="77777777" w:rsidR="00D3777F" w:rsidRPr="00DD42FA" w:rsidRDefault="00605D3A" w:rsidP="002239B4">
            <w:pPr>
              <w:pStyle w:val="TABLE-cell"/>
            </w:pPr>
            <w:r w:rsidRPr="00DD42FA">
              <w:t>If yes, specification</w:t>
            </w:r>
          </w:p>
        </w:tc>
        <w:tc>
          <w:tcPr>
            <w:tcW w:w="566" w:type="dxa"/>
          </w:tcPr>
          <w:p w14:paraId="3FFF1730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C02C36" w14:paraId="26C95153" w14:textId="77777777" w:rsidTr="00DD39B8">
        <w:trPr>
          <w:cantSplit/>
          <w:jc w:val="center"/>
        </w:trPr>
        <w:tc>
          <w:tcPr>
            <w:tcW w:w="4535" w:type="dxa"/>
          </w:tcPr>
          <w:p w14:paraId="289B9414" w14:textId="77777777" w:rsidR="00D3777F" w:rsidRPr="00DD42FA" w:rsidRDefault="00D3777F" w:rsidP="007D4DD6">
            <w:pPr>
              <w:pStyle w:val="TABLE-cell"/>
              <w:tabs>
                <w:tab w:val="left" w:pos="354"/>
              </w:tabs>
              <w:ind w:left="354" w:hanging="354"/>
            </w:pPr>
            <w:r w:rsidRPr="00DD42FA">
              <w:t xml:space="preserve">b) </w:t>
            </w:r>
            <w:r w:rsidR="00DD39B8">
              <w:tab/>
            </w:r>
            <w:r w:rsidRPr="00DD42FA">
              <w:t>Will the machine use, process or produce explosive or flammable material?</w:t>
            </w:r>
          </w:p>
        </w:tc>
        <w:tc>
          <w:tcPr>
            <w:tcW w:w="1560" w:type="dxa"/>
          </w:tcPr>
          <w:p w14:paraId="738C7E9B" w14:textId="77777777" w:rsidR="00D3777F" w:rsidRPr="00DD42FA" w:rsidRDefault="00D3777F" w:rsidP="002239B4">
            <w:pPr>
              <w:pStyle w:val="TABLE-cell"/>
            </w:pPr>
            <w:r w:rsidRPr="00DD42FA">
              <w:t>Yes/No</w:t>
            </w:r>
          </w:p>
        </w:tc>
        <w:tc>
          <w:tcPr>
            <w:tcW w:w="705" w:type="dxa"/>
            <w:gridSpan w:val="2"/>
          </w:tcPr>
          <w:p w14:paraId="6FE1FB1D" w14:textId="77777777" w:rsidR="00D3777F" w:rsidRPr="00DD42FA" w:rsidRDefault="00D3777F" w:rsidP="002239B4">
            <w:pPr>
              <w:pStyle w:val="TABLE-cell"/>
            </w:pPr>
          </w:p>
        </w:tc>
        <w:tc>
          <w:tcPr>
            <w:tcW w:w="1704" w:type="dxa"/>
          </w:tcPr>
          <w:p w14:paraId="4B6B7CA6" w14:textId="77777777" w:rsidR="00D3777F" w:rsidRPr="00DD42FA" w:rsidRDefault="00D3777F" w:rsidP="002239B4">
            <w:pPr>
              <w:pStyle w:val="TABLE-cell"/>
            </w:pPr>
            <w:r w:rsidRPr="00DD42FA">
              <w:t>If yes, specification</w:t>
            </w:r>
          </w:p>
        </w:tc>
        <w:tc>
          <w:tcPr>
            <w:tcW w:w="566" w:type="dxa"/>
          </w:tcPr>
          <w:p w14:paraId="7599C28B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C02C36" w14:paraId="710EF2F1" w14:textId="77777777" w:rsidTr="00DD39B8">
        <w:trPr>
          <w:cantSplit/>
          <w:jc w:val="center"/>
        </w:trPr>
        <w:tc>
          <w:tcPr>
            <w:tcW w:w="4535" w:type="dxa"/>
          </w:tcPr>
          <w:p w14:paraId="14419653" w14:textId="77777777" w:rsidR="00D3777F" w:rsidRPr="00DD42FA" w:rsidRDefault="00D3777F" w:rsidP="007D4DD6">
            <w:pPr>
              <w:pStyle w:val="TABLE-cell"/>
              <w:tabs>
                <w:tab w:val="left" w:pos="354"/>
              </w:tabs>
              <w:ind w:left="354" w:hanging="354"/>
            </w:pPr>
            <w:r w:rsidRPr="00DD42FA">
              <w:t xml:space="preserve">c) </w:t>
            </w:r>
            <w:r w:rsidR="00DD39B8">
              <w:tab/>
            </w:r>
            <w:r w:rsidRPr="00DD42FA">
              <w:t>Is the machine for use in potentially explosive or flammable atmospheres?</w:t>
            </w:r>
          </w:p>
        </w:tc>
        <w:tc>
          <w:tcPr>
            <w:tcW w:w="1560" w:type="dxa"/>
          </w:tcPr>
          <w:p w14:paraId="3330B855" w14:textId="77777777" w:rsidR="00D3777F" w:rsidRPr="00DD42FA" w:rsidRDefault="00D3777F" w:rsidP="002239B4">
            <w:pPr>
              <w:pStyle w:val="TABLE-cell"/>
            </w:pPr>
            <w:r w:rsidRPr="00DD42FA">
              <w:t>Yes/No</w:t>
            </w:r>
          </w:p>
        </w:tc>
        <w:tc>
          <w:tcPr>
            <w:tcW w:w="705" w:type="dxa"/>
            <w:gridSpan w:val="2"/>
          </w:tcPr>
          <w:p w14:paraId="6F1C67F9" w14:textId="77777777" w:rsidR="00D3777F" w:rsidRPr="00DD42FA" w:rsidRDefault="00D3777F" w:rsidP="002239B4">
            <w:pPr>
              <w:pStyle w:val="TABLE-cell"/>
            </w:pPr>
          </w:p>
        </w:tc>
        <w:tc>
          <w:tcPr>
            <w:tcW w:w="1704" w:type="dxa"/>
          </w:tcPr>
          <w:p w14:paraId="2FCDA628" w14:textId="77777777" w:rsidR="00D3777F" w:rsidRPr="00DD42FA" w:rsidRDefault="00D3777F" w:rsidP="002239B4">
            <w:pPr>
              <w:pStyle w:val="TABLE-cell"/>
            </w:pPr>
            <w:r w:rsidRPr="00DD42FA">
              <w:t>If yes, specification</w:t>
            </w:r>
          </w:p>
        </w:tc>
        <w:tc>
          <w:tcPr>
            <w:tcW w:w="566" w:type="dxa"/>
          </w:tcPr>
          <w:p w14:paraId="7F6C192E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C02C36" w14:paraId="10CD1EEB" w14:textId="77777777" w:rsidTr="00DD39B8">
        <w:trPr>
          <w:cantSplit/>
          <w:jc w:val="center"/>
        </w:trPr>
        <w:tc>
          <w:tcPr>
            <w:tcW w:w="4535" w:type="dxa"/>
          </w:tcPr>
          <w:p w14:paraId="658B03DB" w14:textId="77777777" w:rsidR="00D3777F" w:rsidRPr="00DD42FA" w:rsidRDefault="00D3777F" w:rsidP="007D4DD6">
            <w:pPr>
              <w:pStyle w:val="TABLE-cell"/>
              <w:tabs>
                <w:tab w:val="left" w:pos="354"/>
              </w:tabs>
              <w:ind w:left="354" w:hanging="354"/>
            </w:pPr>
            <w:r w:rsidRPr="00DD42FA">
              <w:t xml:space="preserve">d) </w:t>
            </w:r>
            <w:r w:rsidR="00DD39B8">
              <w:tab/>
            </w:r>
            <w:r w:rsidRPr="00DD42FA">
              <w:t>Can the machine present special hazards when producing or consuming certain materials?</w:t>
            </w:r>
          </w:p>
        </w:tc>
        <w:tc>
          <w:tcPr>
            <w:tcW w:w="1560" w:type="dxa"/>
          </w:tcPr>
          <w:p w14:paraId="211FCF96" w14:textId="77777777" w:rsidR="00D3777F" w:rsidRPr="00DD42FA" w:rsidRDefault="00D3777F" w:rsidP="002239B4">
            <w:pPr>
              <w:pStyle w:val="TABLE-cell"/>
            </w:pPr>
            <w:r w:rsidRPr="00DD42FA">
              <w:t>Yes/No</w:t>
            </w:r>
          </w:p>
        </w:tc>
        <w:tc>
          <w:tcPr>
            <w:tcW w:w="705" w:type="dxa"/>
            <w:gridSpan w:val="2"/>
          </w:tcPr>
          <w:p w14:paraId="5C6B7DF7" w14:textId="77777777" w:rsidR="00D3777F" w:rsidRPr="00DD42FA" w:rsidRDefault="00D3777F" w:rsidP="002239B4">
            <w:pPr>
              <w:pStyle w:val="TABLE-cell"/>
            </w:pPr>
          </w:p>
        </w:tc>
        <w:tc>
          <w:tcPr>
            <w:tcW w:w="1704" w:type="dxa"/>
          </w:tcPr>
          <w:p w14:paraId="22CC49B8" w14:textId="77777777" w:rsidR="00D3777F" w:rsidRPr="00DD42FA" w:rsidRDefault="00D3777F" w:rsidP="002239B4">
            <w:pPr>
              <w:pStyle w:val="TABLE-cell"/>
            </w:pPr>
            <w:r w:rsidRPr="00DD42FA">
              <w:t>If yes, specification</w:t>
            </w:r>
          </w:p>
        </w:tc>
        <w:tc>
          <w:tcPr>
            <w:tcW w:w="566" w:type="dxa"/>
          </w:tcPr>
          <w:p w14:paraId="1234DB48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C02C36" w14:paraId="620E20C1" w14:textId="77777777" w:rsidTr="00DD39B8">
        <w:trPr>
          <w:cantSplit/>
          <w:jc w:val="center"/>
        </w:trPr>
        <w:tc>
          <w:tcPr>
            <w:tcW w:w="4535" w:type="dxa"/>
          </w:tcPr>
          <w:p w14:paraId="2827D4F8" w14:textId="77777777" w:rsidR="00D3777F" w:rsidRPr="00DD42FA" w:rsidRDefault="00D3777F" w:rsidP="007D4DD6">
            <w:pPr>
              <w:pStyle w:val="TABLE-cell"/>
              <w:tabs>
                <w:tab w:val="left" w:pos="354"/>
              </w:tabs>
              <w:ind w:left="354" w:hanging="354"/>
            </w:pPr>
            <w:r w:rsidRPr="00DD42FA">
              <w:t xml:space="preserve">e) </w:t>
            </w:r>
            <w:r w:rsidR="00DD39B8">
              <w:tab/>
            </w:r>
            <w:r w:rsidRPr="00DD42FA">
              <w:t>Is the machine for use in mines?</w:t>
            </w:r>
          </w:p>
        </w:tc>
        <w:tc>
          <w:tcPr>
            <w:tcW w:w="1560" w:type="dxa"/>
          </w:tcPr>
          <w:p w14:paraId="1B21FF65" w14:textId="77777777" w:rsidR="00D3777F" w:rsidRPr="00DD42FA" w:rsidRDefault="00605D3A" w:rsidP="002239B4">
            <w:pPr>
              <w:pStyle w:val="TABLE-cell"/>
            </w:pPr>
            <w:r w:rsidRPr="00DD42FA">
              <w:t>Yes/No</w:t>
            </w:r>
          </w:p>
        </w:tc>
        <w:tc>
          <w:tcPr>
            <w:tcW w:w="705" w:type="dxa"/>
            <w:gridSpan w:val="2"/>
          </w:tcPr>
          <w:p w14:paraId="024F7C3E" w14:textId="77777777" w:rsidR="00D3777F" w:rsidRPr="00DD42FA" w:rsidRDefault="00D3777F" w:rsidP="002239B4">
            <w:pPr>
              <w:pStyle w:val="TABLE-cell"/>
            </w:pPr>
          </w:p>
        </w:tc>
        <w:tc>
          <w:tcPr>
            <w:tcW w:w="1704" w:type="dxa"/>
          </w:tcPr>
          <w:p w14:paraId="3E5E12FE" w14:textId="77777777" w:rsidR="00D3777F" w:rsidRPr="00DD42FA" w:rsidRDefault="00605D3A" w:rsidP="002239B4">
            <w:pPr>
              <w:pStyle w:val="TABLE-cell"/>
            </w:pPr>
            <w:r w:rsidRPr="00DD42FA">
              <w:t>If yes, specification</w:t>
            </w:r>
          </w:p>
        </w:tc>
        <w:tc>
          <w:tcPr>
            <w:tcW w:w="566" w:type="dxa"/>
          </w:tcPr>
          <w:p w14:paraId="3A0B6428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7D4DD6" w14:paraId="7AF66968" w14:textId="77777777" w:rsidTr="00DD39B8">
        <w:trPr>
          <w:gridAfter w:val="5"/>
          <w:wAfter w:w="4535" w:type="dxa"/>
          <w:cantSplit/>
          <w:jc w:val="center"/>
        </w:trPr>
        <w:tc>
          <w:tcPr>
            <w:tcW w:w="4535" w:type="dxa"/>
            <w:tcBorders>
              <w:bottom w:val="single" w:sz="4" w:space="0" w:color="auto"/>
            </w:tcBorders>
          </w:tcPr>
          <w:p w14:paraId="530B7E3A" w14:textId="77777777" w:rsidR="00D3777F" w:rsidRPr="007D4DD6" w:rsidRDefault="00D3777F" w:rsidP="007D4DD6">
            <w:pPr>
              <w:pStyle w:val="TABLE-cell"/>
              <w:tabs>
                <w:tab w:val="left" w:pos="354"/>
              </w:tabs>
              <w:ind w:left="354" w:hanging="354"/>
              <w:rPr>
                <w:rStyle w:val="Stark"/>
              </w:rPr>
            </w:pPr>
            <w:r w:rsidRPr="007D4DD6">
              <w:rPr>
                <w:rStyle w:val="Stark"/>
              </w:rPr>
              <w:t xml:space="preserve">2. </w:t>
            </w:r>
            <w:r w:rsidR="00DD39B8" w:rsidRPr="007D4DD6">
              <w:rPr>
                <w:rStyle w:val="Stark"/>
              </w:rPr>
              <w:tab/>
            </w:r>
            <w:r w:rsidRPr="007D4DD6">
              <w:rPr>
                <w:rStyle w:val="Stark"/>
              </w:rPr>
              <w:t>Electrical supplies and related conditions (see 4.3)</w:t>
            </w:r>
          </w:p>
        </w:tc>
      </w:tr>
      <w:tr w:rsidR="00D3777F" w:rsidRPr="00C02C36" w14:paraId="6D539F79" w14:textId="77777777" w:rsidTr="00DD39B8">
        <w:trPr>
          <w:cantSplit/>
          <w:jc w:val="center"/>
        </w:trPr>
        <w:tc>
          <w:tcPr>
            <w:tcW w:w="4535" w:type="dxa"/>
          </w:tcPr>
          <w:p w14:paraId="5A36C207" w14:textId="77777777" w:rsidR="00D3777F" w:rsidRPr="00DD42FA" w:rsidRDefault="00D3777F" w:rsidP="007D4DD6">
            <w:pPr>
              <w:pStyle w:val="TABLE-cell"/>
              <w:tabs>
                <w:tab w:val="left" w:pos="354"/>
              </w:tabs>
              <w:ind w:left="354" w:hanging="354"/>
            </w:pPr>
            <w:r w:rsidRPr="00DD42FA">
              <w:t xml:space="preserve">a) </w:t>
            </w:r>
            <w:r w:rsidR="00DD39B8">
              <w:tab/>
            </w:r>
            <w:r w:rsidRPr="00DD42FA">
              <w:t xml:space="preserve">Anticipated voltage fluctuations (if more than </w:t>
            </w:r>
            <w:r w:rsidR="00003EC6" w:rsidRPr="00003EC6">
              <w:rPr>
                <w:rFonts w:ascii="Symbol" w:hAnsi="Symbol"/>
              </w:rPr>
              <w:t></w:t>
            </w:r>
            <w:r w:rsidRPr="00DD42FA">
              <w:t>10 %)</w:t>
            </w:r>
          </w:p>
        </w:tc>
        <w:tc>
          <w:tcPr>
            <w:tcW w:w="2265" w:type="dxa"/>
            <w:gridSpan w:val="3"/>
          </w:tcPr>
          <w:p w14:paraId="01BE5B24" w14:textId="77777777" w:rsidR="00D3777F" w:rsidRPr="00DD42FA" w:rsidRDefault="00D3777F" w:rsidP="002239B4">
            <w:pPr>
              <w:pStyle w:val="TABLE-cell"/>
            </w:pPr>
          </w:p>
        </w:tc>
        <w:tc>
          <w:tcPr>
            <w:tcW w:w="2270" w:type="dxa"/>
            <w:gridSpan w:val="2"/>
          </w:tcPr>
          <w:p w14:paraId="7EBB2A53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C02C36" w14:paraId="38065002" w14:textId="77777777" w:rsidTr="00DD39B8">
        <w:trPr>
          <w:cantSplit/>
          <w:jc w:val="center"/>
        </w:trPr>
        <w:tc>
          <w:tcPr>
            <w:tcW w:w="4535" w:type="dxa"/>
          </w:tcPr>
          <w:p w14:paraId="3C19D653" w14:textId="77777777" w:rsidR="00D3777F" w:rsidRPr="00DD42FA" w:rsidRDefault="00D3777F" w:rsidP="007D4DD6">
            <w:pPr>
              <w:pStyle w:val="TABLE-cell"/>
              <w:tabs>
                <w:tab w:val="left" w:pos="354"/>
              </w:tabs>
              <w:ind w:left="354" w:hanging="354"/>
            </w:pPr>
            <w:r w:rsidRPr="00DD42FA">
              <w:t xml:space="preserve">b) </w:t>
            </w:r>
            <w:r w:rsidR="00DD39B8">
              <w:tab/>
            </w:r>
            <w:r w:rsidRPr="00DD42FA">
              <w:t xml:space="preserve">Anticipated frequency fluctuations (if more than </w:t>
            </w:r>
            <w:r w:rsidR="00003EC6" w:rsidRPr="00003EC6">
              <w:rPr>
                <w:rFonts w:ascii="Symbol" w:hAnsi="Symbol"/>
              </w:rPr>
              <w:t></w:t>
            </w:r>
            <w:r w:rsidRPr="00DD42FA">
              <w:t>2 %)</w:t>
            </w:r>
          </w:p>
        </w:tc>
        <w:tc>
          <w:tcPr>
            <w:tcW w:w="1560" w:type="dxa"/>
          </w:tcPr>
          <w:p w14:paraId="4640013F" w14:textId="77777777" w:rsidR="00D3777F" w:rsidRPr="00DD42FA" w:rsidRDefault="00D3777F" w:rsidP="002239B4">
            <w:pPr>
              <w:pStyle w:val="TABLE-cell"/>
            </w:pPr>
            <w:r w:rsidRPr="00DD42FA">
              <w:t>Continuous</w:t>
            </w:r>
          </w:p>
        </w:tc>
        <w:tc>
          <w:tcPr>
            <w:tcW w:w="705" w:type="dxa"/>
            <w:gridSpan w:val="2"/>
          </w:tcPr>
          <w:p w14:paraId="207CB896" w14:textId="77777777" w:rsidR="00D3777F" w:rsidRPr="00DD42FA" w:rsidRDefault="00D3777F" w:rsidP="002239B4">
            <w:pPr>
              <w:pStyle w:val="TABLE-cell"/>
            </w:pPr>
          </w:p>
        </w:tc>
        <w:tc>
          <w:tcPr>
            <w:tcW w:w="1704" w:type="dxa"/>
          </w:tcPr>
          <w:p w14:paraId="6BC21F24" w14:textId="77777777" w:rsidR="00D3777F" w:rsidRPr="00DD42FA" w:rsidRDefault="00D3777F" w:rsidP="002239B4">
            <w:pPr>
              <w:pStyle w:val="TABLE-cell"/>
            </w:pPr>
            <w:r w:rsidRPr="00DD42FA">
              <w:t>Short time</w:t>
            </w:r>
          </w:p>
        </w:tc>
        <w:tc>
          <w:tcPr>
            <w:tcW w:w="566" w:type="dxa"/>
          </w:tcPr>
          <w:p w14:paraId="1131A151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C02C36" w14:paraId="2FBE0C92" w14:textId="77777777" w:rsidTr="00DD39B8">
        <w:trPr>
          <w:cantSplit/>
          <w:jc w:val="center"/>
        </w:trPr>
        <w:tc>
          <w:tcPr>
            <w:tcW w:w="4535" w:type="dxa"/>
          </w:tcPr>
          <w:p w14:paraId="65381D50" w14:textId="77777777" w:rsidR="00D3777F" w:rsidRPr="00DD42FA" w:rsidRDefault="00D3777F" w:rsidP="007D4DD6">
            <w:pPr>
              <w:pStyle w:val="TABLE-cell"/>
              <w:tabs>
                <w:tab w:val="left" w:pos="354"/>
              </w:tabs>
              <w:ind w:left="354" w:hanging="354"/>
            </w:pPr>
            <w:r w:rsidRPr="00DD42FA">
              <w:t xml:space="preserve">c) </w:t>
            </w:r>
            <w:r w:rsidR="00DD39B8">
              <w:tab/>
            </w:r>
            <w:r w:rsidRPr="00DD42FA">
              <w:t>Indicate possible future changes in electrical equipment that will require an increase in the electrical supply requirements</w:t>
            </w:r>
          </w:p>
        </w:tc>
        <w:tc>
          <w:tcPr>
            <w:tcW w:w="4535" w:type="dxa"/>
            <w:gridSpan w:val="5"/>
          </w:tcPr>
          <w:p w14:paraId="34C975EE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C02C36" w14:paraId="7368E1C5" w14:textId="77777777" w:rsidTr="00DD39B8">
        <w:trPr>
          <w:cantSplit/>
          <w:jc w:val="center"/>
        </w:trPr>
        <w:tc>
          <w:tcPr>
            <w:tcW w:w="4535" w:type="dxa"/>
          </w:tcPr>
          <w:p w14:paraId="28F5001A" w14:textId="77777777" w:rsidR="00D3777F" w:rsidRPr="00DD42FA" w:rsidRDefault="00D3777F" w:rsidP="007D4DD6">
            <w:pPr>
              <w:pStyle w:val="TABLE-cell"/>
              <w:tabs>
                <w:tab w:val="left" w:pos="354"/>
              </w:tabs>
              <w:ind w:left="354" w:hanging="354"/>
            </w:pPr>
            <w:r w:rsidRPr="00DD42FA">
              <w:t xml:space="preserve">d) </w:t>
            </w:r>
            <w:r w:rsidR="00DD39B8">
              <w:tab/>
            </w:r>
            <w:r w:rsidRPr="00DD42FA">
              <w:t xml:space="preserve">Specify voltage interruptions in supply if longer than specified in Clause 4 where electrical equipment has to maintain operation under such conditions </w:t>
            </w:r>
          </w:p>
        </w:tc>
        <w:tc>
          <w:tcPr>
            <w:tcW w:w="4535" w:type="dxa"/>
            <w:gridSpan w:val="5"/>
          </w:tcPr>
          <w:p w14:paraId="5A11AEB9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7D4DD6" w14:paraId="3240C337" w14:textId="77777777" w:rsidTr="00DD39B8">
        <w:trPr>
          <w:gridAfter w:val="5"/>
          <w:wAfter w:w="4535" w:type="dxa"/>
          <w:cantSplit/>
          <w:jc w:val="center"/>
        </w:trPr>
        <w:tc>
          <w:tcPr>
            <w:tcW w:w="4535" w:type="dxa"/>
          </w:tcPr>
          <w:p w14:paraId="19AA385B" w14:textId="77777777" w:rsidR="00D3777F" w:rsidRPr="007D4DD6" w:rsidRDefault="00D3777F" w:rsidP="007D4DD6">
            <w:pPr>
              <w:pStyle w:val="TABLE-cell"/>
              <w:tabs>
                <w:tab w:val="left" w:pos="354"/>
              </w:tabs>
              <w:ind w:left="354" w:hanging="354"/>
              <w:rPr>
                <w:rStyle w:val="Stark"/>
              </w:rPr>
            </w:pPr>
            <w:r w:rsidRPr="007D4DD6">
              <w:rPr>
                <w:rStyle w:val="Stark"/>
              </w:rPr>
              <w:t xml:space="preserve">3. </w:t>
            </w:r>
            <w:r w:rsidR="00DD39B8" w:rsidRPr="007D4DD6">
              <w:rPr>
                <w:rStyle w:val="Stark"/>
              </w:rPr>
              <w:tab/>
            </w:r>
            <w:r w:rsidRPr="007D4DD6">
              <w:rPr>
                <w:rStyle w:val="Stark"/>
              </w:rPr>
              <w:t>Physical environment and operating conditions (see 4.4)</w:t>
            </w:r>
          </w:p>
        </w:tc>
      </w:tr>
      <w:tr w:rsidR="00D3777F" w:rsidRPr="00C02C36" w14:paraId="30CBDE75" w14:textId="77777777" w:rsidTr="00DD39B8">
        <w:trPr>
          <w:cantSplit/>
          <w:jc w:val="center"/>
        </w:trPr>
        <w:tc>
          <w:tcPr>
            <w:tcW w:w="4535" w:type="dxa"/>
          </w:tcPr>
          <w:p w14:paraId="798DEBBF" w14:textId="77777777" w:rsidR="00D3777F" w:rsidRPr="00DD42FA" w:rsidRDefault="00D3777F" w:rsidP="007D4DD6">
            <w:pPr>
              <w:pStyle w:val="TABLE-cell"/>
              <w:tabs>
                <w:tab w:val="left" w:pos="360"/>
              </w:tabs>
              <w:ind w:left="354" w:hanging="354"/>
            </w:pPr>
            <w:r w:rsidRPr="00DD42FA">
              <w:t xml:space="preserve">a) </w:t>
            </w:r>
            <w:r w:rsidR="00DD39B8">
              <w:tab/>
            </w:r>
            <w:r w:rsidRPr="00DD42FA">
              <w:t>Electromagnetic environment (see 4.4.2)</w:t>
            </w:r>
          </w:p>
        </w:tc>
        <w:tc>
          <w:tcPr>
            <w:tcW w:w="1560" w:type="dxa"/>
          </w:tcPr>
          <w:p w14:paraId="5499E543" w14:textId="77777777" w:rsidR="00D3777F" w:rsidRPr="00DD42FA" w:rsidRDefault="00D3777F" w:rsidP="002239B4">
            <w:pPr>
              <w:pStyle w:val="TABLE-cell"/>
            </w:pPr>
            <w:r w:rsidRPr="00DD42FA">
              <w:t>Residential, commercial or light industrial environment</w:t>
            </w:r>
          </w:p>
        </w:tc>
        <w:tc>
          <w:tcPr>
            <w:tcW w:w="705" w:type="dxa"/>
            <w:gridSpan w:val="2"/>
          </w:tcPr>
          <w:p w14:paraId="2EFD2451" w14:textId="77777777" w:rsidR="00D3777F" w:rsidRPr="00DD42FA" w:rsidRDefault="00D3777F" w:rsidP="002239B4">
            <w:pPr>
              <w:pStyle w:val="TABLE-cell"/>
            </w:pPr>
          </w:p>
        </w:tc>
        <w:tc>
          <w:tcPr>
            <w:tcW w:w="1704" w:type="dxa"/>
          </w:tcPr>
          <w:p w14:paraId="4066FD42" w14:textId="77777777" w:rsidR="00D3777F" w:rsidRPr="00DD42FA" w:rsidRDefault="00D3777F" w:rsidP="002239B4">
            <w:pPr>
              <w:pStyle w:val="TABLE-cell"/>
            </w:pPr>
            <w:r w:rsidRPr="00DD42FA">
              <w:t>Industrial environment</w:t>
            </w:r>
          </w:p>
        </w:tc>
        <w:tc>
          <w:tcPr>
            <w:tcW w:w="566" w:type="dxa"/>
          </w:tcPr>
          <w:p w14:paraId="4A0EB1E8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C02C36" w14:paraId="2B0518F1" w14:textId="77777777" w:rsidTr="00DD39B8">
        <w:trPr>
          <w:cantSplit/>
          <w:jc w:val="center"/>
        </w:trPr>
        <w:tc>
          <w:tcPr>
            <w:tcW w:w="4535" w:type="dxa"/>
          </w:tcPr>
          <w:p w14:paraId="18220BCB" w14:textId="77777777" w:rsidR="00D3777F" w:rsidRPr="00DD42FA" w:rsidRDefault="00D3777F" w:rsidP="002239B4">
            <w:pPr>
              <w:pStyle w:val="TABLE-cell"/>
            </w:pPr>
            <w:r w:rsidRPr="00DD42FA">
              <w:t xml:space="preserve">Special </w:t>
            </w:r>
            <w:r w:rsidR="009D441A">
              <w:t xml:space="preserve">EMC </w:t>
            </w:r>
            <w:r w:rsidRPr="00DD42FA">
              <w:t>conditions or requirements</w:t>
            </w:r>
          </w:p>
        </w:tc>
        <w:tc>
          <w:tcPr>
            <w:tcW w:w="4535" w:type="dxa"/>
            <w:gridSpan w:val="5"/>
          </w:tcPr>
          <w:p w14:paraId="6D2B23B0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C02C36" w14:paraId="2774BE36" w14:textId="77777777" w:rsidTr="00DD39B8">
        <w:trPr>
          <w:cantSplit/>
          <w:jc w:val="center"/>
        </w:trPr>
        <w:tc>
          <w:tcPr>
            <w:tcW w:w="4535" w:type="dxa"/>
          </w:tcPr>
          <w:p w14:paraId="7D9A8EB8" w14:textId="77777777" w:rsidR="00D3777F" w:rsidRPr="00DD42FA" w:rsidRDefault="00D3777F" w:rsidP="007D4DD6">
            <w:pPr>
              <w:pStyle w:val="TABLE-cell"/>
              <w:tabs>
                <w:tab w:val="left" w:pos="360"/>
              </w:tabs>
              <w:ind w:left="354" w:hanging="354"/>
            </w:pPr>
            <w:r w:rsidRPr="00DD42FA">
              <w:t xml:space="preserve">b) </w:t>
            </w:r>
            <w:r w:rsidR="00DD39B8">
              <w:tab/>
            </w:r>
            <w:r w:rsidRPr="00DD42FA">
              <w:t>Ambient temperature range</w:t>
            </w:r>
          </w:p>
        </w:tc>
        <w:tc>
          <w:tcPr>
            <w:tcW w:w="4535" w:type="dxa"/>
            <w:gridSpan w:val="5"/>
          </w:tcPr>
          <w:p w14:paraId="2D621963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C02C36" w14:paraId="10C471C9" w14:textId="77777777" w:rsidTr="00DD39B8">
        <w:trPr>
          <w:cantSplit/>
          <w:jc w:val="center"/>
        </w:trPr>
        <w:tc>
          <w:tcPr>
            <w:tcW w:w="4535" w:type="dxa"/>
          </w:tcPr>
          <w:p w14:paraId="44B1EFE3" w14:textId="77777777" w:rsidR="00D3777F" w:rsidRPr="00DD42FA" w:rsidRDefault="00D3777F" w:rsidP="007D4DD6">
            <w:pPr>
              <w:pStyle w:val="TABLE-cell"/>
              <w:tabs>
                <w:tab w:val="left" w:pos="360"/>
              </w:tabs>
              <w:ind w:left="354" w:hanging="354"/>
            </w:pPr>
            <w:r w:rsidRPr="00DD42FA">
              <w:t xml:space="preserve">c) </w:t>
            </w:r>
            <w:r w:rsidR="00DD39B8">
              <w:tab/>
            </w:r>
            <w:r w:rsidRPr="00DD42FA">
              <w:t>Humidity range</w:t>
            </w:r>
          </w:p>
        </w:tc>
        <w:tc>
          <w:tcPr>
            <w:tcW w:w="4535" w:type="dxa"/>
            <w:gridSpan w:val="5"/>
          </w:tcPr>
          <w:p w14:paraId="794CC23C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C02C36" w14:paraId="7E0592C4" w14:textId="77777777" w:rsidTr="00DD39B8">
        <w:trPr>
          <w:cantSplit/>
          <w:jc w:val="center"/>
        </w:trPr>
        <w:tc>
          <w:tcPr>
            <w:tcW w:w="4535" w:type="dxa"/>
          </w:tcPr>
          <w:p w14:paraId="5B4DD468" w14:textId="77777777" w:rsidR="00D3777F" w:rsidRPr="00DD42FA" w:rsidRDefault="00D3777F" w:rsidP="007D4DD6">
            <w:pPr>
              <w:pStyle w:val="TABLE-cell"/>
              <w:tabs>
                <w:tab w:val="left" w:pos="360"/>
              </w:tabs>
              <w:ind w:left="354" w:hanging="354"/>
            </w:pPr>
            <w:r w:rsidRPr="00DD42FA">
              <w:t xml:space="preserve">d) </w:t>
            </w:r>
            <w:r w:rsidR="00DD39B8">
              <w:tab/>
            </w:r>
            <w:r w:rsidRPr="00DD42FA">
              <w:t>Altitude</w:t>
            </w:r>
          </w:p>
        </w:tc>
        <w:tc>
          <w:tcPr>
            <w:tcW w:w="4535" w:type="dxa"/>
            <w:gridSpan w:val="5"/>
          </w:tcPr>
          <w:p w14:paraId="53DA6FF3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C02C36" w14:paraId="60C8736D" w14:textId="77777777" w:rsidTr="00DD39B8">
        <w:trPr>
          <w:cantSplit/>
          <w:jc w:val="center"/>
        </w:trPr>
        <w:tc>
          <w:tcPr>
            <w:tcW w:w="4535" w:type="dxa"/>
          </w:tcPr>
          <w:p w14:paraId="36DC7312" w14:textId="77777777" w:rsidR="00D3777F" w:rsidRPr="00DD42FA" w:rsidRDefault="00D3777F" w:rsidP="007D4DD6">
            <w:pPr>
              <w:pStyle w:val="TABLE-cell"/>
              <w:tabs>
                <w:tab w:val="left" w:pos="360"/>
              </w:tabs>
              <w:ind w:left="354" w:hanging="354"/>
            </w:pPr>
            <w:r w:rsidRPr="00DD42FA">
              <w:t xml:space="preserve">e) </w:t>
            </w:r>
            <w:r w:rsidR="00DD39B8">
              <w:tab/>
            </w:r>
            <w:r w:rsidRPr="00DD42FA">
              <w:t>Special environmental conditions (for example corrosive atmospheres, dust, wet environments)</w:t>
            </w:r>
          </w:p>
        </w:tc>
        <w:tc>
          <w:tcPr>
            <w:tcW w:w="4535" w:type="dxa"/>
            <w:gridSpan w:val="5"/>
          </w:tcPr>
          <w:p w14:paraId="42375BC5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C02C36" w14:paraId="457AA754" w14:textId="77777777" w:rsidTr="0037318A">
        <w:trPr>
          <w:cantSplit/>
          <w:jc w:val="center"/>
        </w:trPr>
        <w:tc>
          <w:tcPr>
            <w:tcW w:w="4533" w:type="dxa"/>
          </w:tcPr>
          <w:p w14:paraId="10BBBB35" w14:textId="77777777" w:rsidR="00D3777F" w:rsidRPr="00DD42FA" w:rsidRDefault="00D3777F" w:rsidP="007D4DD6">
            <w:pPr>
              <w:pStyle w:val="TABLE-cell"/>
              <w:tabs>
                <w:tab w:val="left" w:pos="360"/>
              </w:tabs>
              <w:ind w:left="354" w:hanging="354"/>
            </w:pPr>
            <w:r w:rsidRPr="00DD42FA">
              <w:t xml:space="preserve">f) </w:t>
            </w:r>
            <w:r w:rsidR="00DD39B8">
              <w:tab/>
            </w:r>
            <w:r w:rsidRPr="00DD42FA">
              <w:t>Radiation</w:t>
            </w:r>
          </w:p>
        </w:tc>
        <w:tc>
          <w:tcPr>
            <w:tcW w:w="4537" w:type="dxa"/>
            <w:gridSpan w:val="5"/>
          </w:tcPr>
          <w:p w14:paraId="0D09A138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C02C36" w14:paraId="258D95C9" w14:textId="77777777" w:rsidTr="0037318A">
        <w:trPr>
          <w:cantSplit/>
          <w:jc w:val="center"/>
        </w:trPr>
        <w:tc>
          <w:tcPr>
            <w:tcW w:w="4533" w:type="dxa"/>
          </w:tcPr>
          <w:p w14:paraId="0D720E05" w14:textId="77777777" w:rsidR="00D3777F" w:rsidRPr="00DD42FA" w:rsidRDefault="00D3777F" w:rsidP="007D4DD6">
            <w:pPr>
              <w:pStyle w:val="TABLE-cell"/>
              <w:tabs>
                <w:tab w:val="left" w:pos="360"/>
              </w:tabs>
              <w:ind w:left="354" w:hanging="354"/>
            </w:pPr>
            <w:r w:rsidRPr="00DD42FA">
              <w:t xml:space="preserve">g) </w:t>
            </w:r>
            <w:r w:rsidR="00DD39B8">
              <w:tab/>
            </w:r>
            <w:r w:rsidRPr="00DD42FA">
              <w:t>Vibration, shock</w:t>
            </w:r>
          </w:p>
        </w:tc>
        <w:tc>
          <w:tcPr>
            <w:tcW w:w="4537" w:type="dxa"/>
            <w:gridSpan w:val="5"/>
          </w:tcPr>
          <w:p w14:paraId="6B909AC0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C02C36" w14:paraId="661C00CB" w14:textId="77777777" w:rsidTr="0037318A">
        <w:trPr>
          <w:cantSplit/>
          <w:jc w:val="center"/>
        </w:trPr>
        <w:tc>
          <w:tcPr>
            <w:tcW w:w="4533" w:type="dxa"/>
          </w:tcPr>
          <w:p w14:paraId="43B8185C" w14:textId="77777777" w:rsidR="00D3777F" w:rsidRPr="00DD42FA" w:rsidRDefault="00D3777F" w:rsidP="007D4DD6">
            <w:pPr>
              <w:pStyle w:val="TABLE-cell"/>
              <w:tabs>
                <w:tab w:val="left" w:pos="360"/>
              </w:tabs>
              <w:ind w:left="354" w:hanging="354"/>
            </w:pPr>
            <w:r w:rsidRPr="00DD42FA">
              <w:t xml:space="preserve">h) </w:t>
            </w:r>
            <w:r w:rsidR="00DD39B8">
              <w:tab/>
            </w:r>
            <w:r w:rsidRPr="00DD42FA">
              <w:t>Special installation and operation requirements (for example flame-retardant cables and conductors)</w:t>
            </w:r>
          </w:p>
        </w:tc>
        <w:tc>
          <w:tcPr>
            <w:tcW w:w="4537" w:type="dxa"/>
            <w:gridSpan w:val="5"/>
          </w:tcPr>
          <w:p w14:paraId="088B612F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C02C36" w14:paraId="09543B8D" w14:textId="77777777" w:rsidTr="0037318A">
        <w:trPr>
          <w:cantSplit/>
          <w:jc w:val="center"/>
        </w:trPr>
        <w:tc>
          <w:tcPr>
            <w:tcW w:w="4533" w:type="dxa"/>
          </w:tcPr>
          <w:p w14:paraId="5B5758D7" w14:textId="0F1DC729" w:rsidR="00D3777F" w:rsidRPr="00DD42FA" w:rsidRDefault="00D3777F" w:rsidP="007D4DD6">
            <w:pPr>
              <w:pStyle w:val="TABLE-cell"/>
              <w:tabs>
                <w:tab w:val="left" w:pos="360"/>
              </w:tabs>
              <w:ind w:left="354" w:hanging="354"/>
            </w:pPr>
            <w:r w:rsidRPr="00DD42FA">
              <w:t xml:space="preserve">i) </w:t>
            </w:r>
            <w:r w:rsidR="00DD39B8">
              <w:tab/>
            </w:r>
            <w:r w:rsidRPr="00DD42FA">
              <w:t>Transportation and storage (for example, temperatures outside the range specified in 4.5)</w:t>
            </w:r>
          </w:p>
        </w:tc>
        <w:tc>
          <w:tcPr>
            <w:tcW w:w="4537" w:type="dxa"/>
            <w:gridSpan w:val="5"/>
          </w:tcPr>
          <w:p w14:paraId="40F81BED" w14:textId="77777777" w:rsidR="00D3777F" w:rsidRPr="00DD42FA" w:rsidRDefault="00D3777F" w:rsidP="002239B4">
            <w:pPr>
              <w:pStyle w:val="TABLE-cell"/>
            </w:pPr>
          </w:p>
        </w:tc>
      </w:tr>
      <w:tr w:rsidR="006839D9" w:rsidRPr="00C02C36" w14:paraId="14DEB3D4" w14:textId="77777777" w:rsidTr="0037318A">
        <w:trPr>
          <w:cantSplit/>
          <w:jc w:val="center"/>
        </w:trPr>
        <w:tc>
          <w:tcPr>
            <w:tcW w:w="4533" w:type="dxa"/>
          </w:tcPr>
          <w:p w14:paraId="7F7D4BA3" w14:textId="77777777" w:rsidR="0000181A" w:rsidRDefault="006839D9" w:rsidP="007D4DD6">
            <w:pPr>
              <w:pStyle w:val="TABLE-cell"/>
              <w:tabs>
                <w:tab w:val="left" w:pos="360"/>
              </w:tabs>
              <w:ind w:left="354" w:hanging="354"/>
            </w:pPr>
            <w:r>
              <w:t>k</w:t>
            </w:r>
            <w:r w:rsidRPr="006839D9">
              <w:t xml:space="preserve">) </w:t>
            </w:r>
            <w:r w:rsidR="00DD39B8">
              <w:tab/>
            </w:r>
            <w:r w:rsidR="009D441A" w:rsidRPr="006839D9">
              <w:t xml:space="preserve">restrictions </w:t>
            </w:r>
            <w:r w:rsidR="009D441A">
              <w:t xml:space="preserve">related to </w:t>
            </w:r>
            <w:r w:rsidRPr="006839D9">
              <w:t xml:space="preserve">size, weight or point load </w:t>
            </w:r>
          </w:p>
        </w:tc>
        <w:tc>
          <w:tcPr>
            <w:tcW w:w="4537" w:type="dxa"/>
            <w:gridSpan w:val="5"/>
          </w:tcPr>
          <w:p w14:paraId="04CBADFF" w14:textId="77777777" w:rsidR="006839D9" w:rsidRPr="00DD42FA" w:rsidRDefault="006839D9" w:rsidP="002239B4">
            <w:pPr>
              <w:pStyle w:val="TABLE-cell"/>
            </w:pPr>
          </w:p>
        </w:tc>
      </w:tr>
      <w:tr w:rsidR="00D3777F" w:rsidRPr="007D4DD6" w14:paraId="724EC5F2" w14:textId="77777777" w:rsidTr="0037318A">
        <w:trPr>
          <w:gridAfter w:val="5"/>
          <w:wAfter w:w="4537" w:type="dxa"/>
          <w:cantSplit/>
          <w:jc w:val="center"/>
        </w:trPr>
        <w:tc>
          <w:tcPr>
            <w:tcW w:w="4533" w:type="dxa"/>
          </w:tcPr>
          <w:p w14:paraId="3EA59B97" w14:textId="77777777" w:rsidR="00D3777F" w:rsidRPr="007D4DD6" w:rsidRDefault="00D3777F" w:rsidP="007D4DD6">
            <w:pPr>
              <w:pStyle w:val="TABLE-cell"/>
              <w:tabs>
                <w:tab w:val="left" w:pos="354"/>
              </w:tabs>
              <w:ind w:left="354" w:hanging="354"/>
              <w:rPr>
                <w:rStyle w:val="Stark"/>
              </w:rPr>
            </w:pPr>
            <w:r w:rsidRPr="007D4DD6">
              <w:rPr>
                <w:rStyle w:val="Stark"/>
              </w:rPr>
              <w:lastRenderedPageBreak/>
              <w:t xml:space="preserve">4. </w:t>
            </w:r>
            <w:r w:rsidR="00DD39B8" w:rsidRPr="007D4DD6">
              <w:rPr>
                <w:rStyle w:val="Stark"/>
              </w:rPr>
              <w:tab/>
            </w:r>
            <w:r w:rsidRPr="007D4DD6">
              <w:rPr>
                <w:rStyle w:val="Stark"/>
              </w:rPr>
              <w:t>Incoming electrical supplies</w:t>
            </w:r>
          </w:p>
        </w:tc>
      </w:tr>
      <w:tr w:rsidR="00D3777F" w:rsidRPr="00C02C36" w14:paraId="101891F1" w14:textId="77777777" w:rsidTr="0037318A">
        <w:trPr>
          <w:cantSplit/>
          <w:jc w:val="center"/>
        </w:trPr>
        <w:tc>
          <w:tcPr>
            <w:tcW w:w="4533" w:type="dxa"/>
          </w:tcPr>
          <w:p w14:paraId="530CC9CD" w14:textId="77777777" w:rsidR="00D3777F" w:rsidRPr="00DD42FA" w:rsidRDefault="00D3777F" w:rsidP="002239B4">
            <w:pPr>
              <w:pStyle w:val="TABLE-cell"/>
            </w:pPr>
            <w:r w:rsidRPr="00DD42FA">
              <w:t>Specify for each source of supply:</w:t>
            </w:r>
          </w:p>
        </w:tc>
        <w:tc>
          <w:tcPr>
            <w:tcW w:w="4537" w:type="dxa"/>
            <w:gridSpan w:val="5"/>
          </w:tcPr>
          <w:p w14:paraId="2CA6A51A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C02C36" w14:paraId="5796508F" w14:textId="77777777" w:rsidTr="006D4CCA">
        <w:trPr>
          <w:cantSplit/>
          <w:jc w:val="center"/>
        </w:trPr>
        <w:tc>
          <w:tcPr>
            <w:tcW w:w="4533" w:type="dxa"/>
          </w:tcPr>
          <w:p w14:paraId="19A38692" w14:textId="77777777" w:rsidR="00D3777F" w:rsidRPr="00DD42FA" w:rsidRDefault="00D3777F" w:rsidP="006D4CCA">
            <w:pPr>
              <w:pStyle w:val="TABLE-cell"/>
              <w:tabs>
                <w:tab w:val="left" w:pos="360"/>
              </w:tabs>
              <w:ind w:left="354" w:hanging="354"/>
            </w:pPr>
            <w:r w:rsidRPr="00DD42FA">
              <w:t xml:space="preserve">a) </w:t>
            </w:r>
            <w:r w:rsidR="00DD39B8">
              <w:tab/>
            </w:r>
            <w:r w:rsidRPr="00DD42FA">
              <w:t>Nominal voltage (V)</w:t>
            </w:r>
          </w:p>
        </w:tc>
        <w:tc>
          <w:tcPr>
            <w:tcW w:w="1560" w:type="dxa"/>
          </w:tcPr>
          <w:p w14:paraId="316E5579" w14:textId="046E3B0D" w:rsidR="00D3777F" w:rsidRPr="00DD42FA" w:rsidRDefault="00997751" w:rsidP="002239B4">
            <w:pPr>
              <w:pStyle w:val="TABLE-cell"/>
            </w:pPr>
            <w:r>
              <w:t>AC</w:t>
            </w:r>
          </w:p>
        </w:tc>
        <w:tc>
          <w:tcPr>
            <w:tcW w:w="708" w:type="dxa"/>
            <w:gridSpan w:val="2"/>
          </w:tcPr>
          <w:p w14:paraId="70D1D2E7" w14:textId="77777777" w:rsidR="00D3777F" w:rsidRPr="00DD42FA" w:rsidRDefault="00D3777F" w:rsidP="002239B4">
            <w:pPr>
              <w:pStyle w:val="TABLE-cell"/>
            </w:pPr>
          </w:p>
        </w:tc>
        <w:tc>
          <w:tcPr>
            <w:tcW w:w="1702" w:type="dxa"/>
          </w:tcPr>
          <w:p w14:paraId="3C94E0DA" w14:textId="13DC1C52" w:rsidR="00D3777F" w:rsidRPr="00DD42FA" w:rsidRDefault="00997751" w:rsidP="002239B4">
            <w:pPr>
              <w:pStyle w:val="TABLE-cell"/>
            </w:pPr>
            <w:r>
              <w:t>DC</w:t>
            </w:r>
          </w:p>
        </w:tc>
        <w:tc>
          <w:tcPr>
            <w:tcW w:w="567" w:type="dxa"/>
          </w:tcPr>
          <w:p w14:paraId="3682EBA1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C02C36" w14:paraId="68849944" w14:textId="77777777" w:rsidTr="006D4CCA">
        <w:trPr>
          <w:cantSplit/>
          <w:jc w:val="center"/>
        </w:trPr>
        <w:tc>
          <w:tcPr>
            <w:tcW w:w="4533" w:type="dxa"/>
          </w:tcPr>
          <w:p w14:paraId="3C9D6C52" w14:textId="77777777" w:rsidR="00D3777F" w:rsidRPr="00DD42FA" w:rsidRDefault="00D3777F" w:rsidP="002239B4">
            <w:pPr>
              <w:pStyle w:val="TABLE-cell"/>
            </w:pPr>
          </w:p>
        </w:tc>
        <w:tc>
          <w:tcPr>
            <w:tcW w:w="1560" w:type="dxa"/>
          </w:tcPr>
          <w:p w14:paraId="7E514E9E" w14:textId="7E372AE9" w:rsidR="00D3777F" w:rsidRPr="00DD42FA" w:rsidRDefault="00D3777F" w:rsidP="002239B4">
            <w:pPr>
              <w:pStyle w:val="TABLE-cell"/>
            </w:pPr>
            <w:r w:rsidRPr="00DD42FA">
              <w:t xml:space="preserve">If </w:t>
            </w:r>
            <w:r w:rsidR="00997751">
              <w:t>AC</w:t>
            </w:r>
            <w:r w:rsidRPr="00DD42FA">
              <w:t>, number of phases</w:t>
            </w:r>
          </w:p>
        </w:tc>
        <w:tc>
          <w:tcPr>
            <w:tcW w:w="708" w:type="dxa"/>
            <w:gridSpan w:val="2"/>
          </w:tcPr>
          <w:p w14:paraId="1041F285" w14:textId="77777777" w:rsidR="00D3777F" w:rsidRPr="00DD42FA" w:rsidRDefault="00D3777F" w:rsidP="002239B4">
            <w:pPr>
              <w:pStyle w:val="TABLE-cell"/>
            </w:pPr>
          </w:p>
        </w:tc>
        <w:tc>
          <w:tcPr>
            <w:tcW w:w="1702" w:type="dxa"/>
          </w:tcPr>
          <w:p w14:paraId="4D019A2E" w14:textId="77777777" w:rsidR="00D3777F" w:rsidRPr="00DD42FA" w:rsidRDefault="00D3777F" w:rsidP="002239B4">
            <w:pPr>
              <w:pStyle w:val="TABLE-cell"/>
            </w:pPr>
            <w:r w:rsidRPr="00DD42FA">
              <w:t>Frequency</w:t>
            </w:r>
            <w:r w:rsidR="009D441A">
              <w:t xml:space="preserve"> (Hz)</w:t>
            </w:r>
          </w:p>
        </w:tc>
        <w:tc>
          <w:tcPr>
            <w:tcW w:w="567" w:type="dxa"/>
          </w:tcPr>
          <w:p w14:paraId="5184A396" w14:textId="77777777" w:rsidR="00D3777F" w:rsidRPr="00DD42FA" w:rsidRDefault="00D3777F" w:rsidP="002239B4">
            <w:pPr>
              <w:pStyle w:val="TABLE-cell"/>
            </w:pPr>
          </w:p>
        </w:tc>
      </w:tr>
      <w:tr w:rsidR="001619C7" w:rsidRPr="00C02C36" w14:paraId="7AC3240E" w14:textId="77777777" w:rsidTr="006D4CCA">
        <w:trPr>
          <w:cantSplit/>
          <w:jc w:val="center"/>
        </w:trPr>
        <w:tc>
          <w:tcPr>
            <w:tcW w:w="4533" w:type="dxa"/>
          </w:tcPr>
          <w:p w14:paraId="41F8B57F" w14:textId="77777777" w:rsidR="001619C7" w:rsidRPr="00DD42FA" w:rsidRDefault="001619C7" w:rsidP="002239B4">
            <w:pPr>
              <w:pStyle w:val="TABLE-cell"/>
            </w:pPr>
            <w:r w:rsidRPr="00DD42FA">
              <w:t xml:space="preserve">Value of the supply source impedance </w:t>
            </w:r>
            <w:r w:rsidR="000F1C85" w:rsidRPr="00032D66">
              <w:t xml:space="preserve">(Ω) </w:t>
            </w:r>
            <w:r w:rsidRPr="00DD42FA">
              <w:t>at the point of connection to the electrical equipment</w:t>
            </w:r>
          </w:p>
        </w:tc>
        <w:tc>
          <w:tcPr>
            <w:tcW w:w="1560" w:type="dxa"/>
          </w:tcPr>
          <w:p w14:paraId="7D57A346" w14:textId="77777777" w:rsidR="001619C7" w:rsidRPr="00DD42FA" w:rsidRDefault="001619C7" w:rsidP="002239B4">
            <w:pPr>
              <w:pStyle w:val="TABLE-cell"/>
            </w:pPr>
          </w:p>
        </w:tc>
        <w:tc>
          <w:tcPr>
            <w:tcW w:w="708" w:type="dxa"/>
            <w:gridSpan w:val="2"/>
          </w:tcPr>
          <w:p w14:paraId="261FA1FA" w14:textId="77777777" w:rsidR="001619C7" w:rsidRPr="00DD42FA" w:rsidRDefault="001619C7" w:rsidP="002239B4">
            <w:pPr>
              <w:pStyle w:val="TABLE-cell"/>
            </w:pPr>
          </w:p>
        </w:tc>
        <w:tc>
          <w:tcPr>
            <w:tcW w:w="1702" w:type="dxa"/>
          </w:tcPr>
          <w:p w14:paraId="2695BCE1" w14:textId="77777777" w:rsidR="001619C7" w:rsidRPr="00DD42FA" w:rsidRDefault="001619C7" w:rsidP="002239B4">
            <w:pPr>
              <w:pStyle w:val="TABLE-cell"/>
            </w:pPr>
          </w:p>
        </w:tc>
        <w:tc>
          <w:tcPr>
            <w:tcW w:w="567" w:type="dxa"/>
          </w:tcPr>
          <w:p w14:paraId="597BBB09" w14:textId="77777777" w:rsidR="001619C7" w:rsidRPr="00DD42FA" w:rsidRDefault="001619C7" w:rsidP="002239B4">
            <w:pPr>
              <w:pStyle w:val="TABLE-cell"/>
            </w:pPr>
          </w:p>
        </w:tc>
      </w:tr>
      <w:tr w:rsidR="00D3777F" w:rsidRPr="00C02C36" w14:paraId="19CF54BA" w14:textId="77777777" w:rsidTr="006D4CCA">
        <w:trPr>
          <w:cantSplit/>
          <w:jc w:val="center"/>
        </w:trPr>
        <w:tc>
          <w:tcPr>
            <w:tcW w:w="4533" w:type="dxa"/>
          </w:tcPr>
          <w:p w14:paraId="2B4B1A7C" w14:textId="77777777" w:rsidR="0000181A" w:rsidRDefault="00D3777F" w:rsidP="002239B4">
            <w:pPr>
              <w:pStyle w:val="TABLE-cell"/>
            </w:pPr>
            <w:r w:rsidRPr="00DD42FA">
              <w:t xml:space="preserve">Prospective short-circuit current </w:t>
            </w:r>
            <w:r w:rsidR="009D441A" w:rsidRPr="00DD42FA">
              <w:t xml:space="preserve">(kA r.m.s.) </w:t>
            </w:r>
            <w:r w:rsidRPr="00DD42FA">
              <w:t xml:space="preserve">at the point of </w:t>
            </w:r>
            <w:r w:rsidR="001619C7" w:rsidRPr="00DD42FA">
              <w:t>connection to the electrical equipment</w:t>
            </w:r>
            <w:r w:rsidRPr="00DD42FA">
              <w:t xml:space="preserve"> (see also item</w:t>
            </w:r>
            <w:r w:rsidR="000442E3">
              <w:t> </w:t>
            </w:r>
            <w:r w:rsidRPr="00DD42FA">
              <w:t>2)</w:t>
            </w:r>
          </w:p>
        </w:tc>
        <w:tc>
          <w:tcPr>
            <w:tcW w:w="1560" w:type="dxa"/>
          </w:tcPr>
          <w:p w14:paraId="7B43C203" w14:textId="77777777" w:rsidR="00D3777F" w:rsidRPr="00DD42FA" w:rsidRDefault="00D3777F" w:rsidP="002239B4">
            <w:pPr>
              <w:pStyle w:val="TABLE-cell"/>
            </w:pPr>
          </w:p>
        </w:tc>
        <w:tc>
          <w:tcPr>
            <w:tcW w:w="708" w:type="dxa"/>
            <w:gridSpan w:val="2"/>
          </w:tcPr>
          <w:p w14:paraId="7176EB6B" w14:textId="77777777" w:rsidR="00D3777F" w:rsidRPr="00DD42FA" w:rsidRDefault="00D3777F" w:rsidP="002239B4">
            <w:pPr>
              <w:pStyle w:val="TABLE-cell"/>
            </w:pPr>
          </w:p>
        </w:tc>
        <w:tc>
          <w:tcPr>
            <w:tcW w:w="1702" w:type="dxa"/>
          </w:tcPr>
          <w:p w14:paraId="7A324B4C" w14:textId="77777777" w:rsidR="00D3777F" w:rsidRPr="00DD42FA" w:rsidRDefault="00D3777F" w:rsidP="002239B4">
            <w:pPr>
              <w:pStyle w:val="TABLE-cell"/>
            </w:pPr>
          </w:p>
        </w:tc>
        <w:tc>
          <w:tcPr>
            <w:tcW w:w="567" w:type="dxa"/>
          </w:tcPr>
          <w:p w14:paraId="767FA44F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C02C36" w14:paraId="3CA487D4" w14:textId="77777777" w:rsidTr="006D4CCA">
        <w:trPr>
          <w:cantSplit/>
          <w:jc w:val="center"/>
        </w:trPr>
        <w:tc>
          <w:tcPr>
            <w:tcW w:w="4533" w:type="dxa"/>
          </w:tcPr>
          <w:p w14:paraId="41F217F2" w14:textId="22354CB5" w:rsidR="00D3777F" w:rsidRPr="00DD42FA" w:rsidRDefault="00D3777F" w:rsidP="006D4CCA">
            <w:pPr>
              <w:pStyle w:val="TABLE-cell"/>
              <w:tabs>
                <w:tab w:val="left" w:pos="360"/>
              </w:tabs>
              <w:ind w:left="354" w:hanging="354"/>
            </w:pPr>
            <w:r w:rsidRPr="00DD42FA">
              <w:t xml:space="preserve">b) </w:t>
            </w:r>
            <w:r w:rsidR="004D34AF">
              <w:tab/>
            </w:r>
            <w:r w:rsidRPr="00DD42FA">
              <w:t xml:space="preserve">Type of </w:t>
            </w:r>
            <w:r w:rsidR="00BD4ABB">
              <w:t>distribution system</w:t>
            </w:r>
            <w:r w:rsidRPr="00DD42FA">
              <w:t xml:space="preserve"> (see </w:t>
            </w:r>
            <w:r w:rsidR="00F842C9">
              <w:t>IEC 6</w:t>
            </w:r>
            <w:r w:rsidRPr="00DD42FA">
              <w:t>0364-1)</w:t>
            </w:r>
          </w:p>
        </w:tc>
        <w:tc>
          <w:tcPr>
            <w:tcW w:w="1560" w:type="dxa"/>
          </w:tcPr>
          <w:p w14:paraId="7F8D777A" w14:textId="59C56ECE" w:rsidR="00D3777F" w:rsidRPr="00DD42FA" w:rsidRDefault="00D3777F" w:rsidP="002239B4">
            <w:pPr>
              <w:pStyle w:val="TABLE-cell"/>
            </w:pPr>
            <w:r w:rsidRPr="00DD42FA">
              <w:t>TN (system with  one point directly earthed, with a protective conductor (PE) directly connected to that point); specify if the earthed point is the neutral point (centre of the star) or another point</w:t>
            </w:r>
          </w:p>
        </w:tc>
        <w:tc>
          <w:tcPr>
            <w:tcW w:w="708" w:type="dxa"/>
            <w:gridSpan w:val="2"/>
          </w:tcPr>
          <w:p w14:paraId="712D77FB" w14:textId="77777777" w:rsidR="00D3777F" w:rsidRPr="00DD42FA" w:rsidRDefault="00D3777F" w:rsidP="002239B4">
            <w:pPr>
              <w:pStyle w:val="TABLE-cell"/>
            </w:pPr>
          </w:p>
        </w:tc>
        <w:tc>
          <w:tcPr>
            <w:tcW w:w="1702" w:type="dxa"/>
          </w:tcPr>
          <w:p w14:paraId="7860D157" w14:textId="77777777" w:rsidR="00D3777F" w:rsidRPr="00DD42FA" w:rsidRDefault="00D3777F" w:rsidP="002239B4">
            <w:pPr>
              <w:pStyle w:val="TABLE-cell"/>
            </w:pPr>
            <w:r w:rsidRPr="00DD42FA">
              <w:t>TT (system with one point directly earthed but the protective conductor (PE) of the machine not connected to that earth point of the system</w:t>
            </w:r>
            <w:r w:rsidR="0017357B" w:rsidRPr="00DD42FA">
              <w:t>)</w:t>
            </w:r>
          </w:p>
        </w:tc>
        <w:tc>
          <w:tcPr>
            <w:tcW w:w="567" w:type="dxa"/>
          </w:tcPr>
          <w:p w14:paraId="354BEBDF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C02C36" w14:paraId="64F96EC4" w14:textId="77777777" w:rsidTr="006D4CCA">
        <w:trPr>
          <w:cantSplit/>
          <w:jc w:val="center"/>
        </w:trPr>
        <w:tc>
          <w:tcPr>
            <w:tcW w:w="4533" w:type="dxa"/>
          </w:tcPr>
          <w:p w14:paraId="0EFBA43D" w14:textId="77777777" w:rsidR="00D3777F" w:rsidRPr="00DD42FA" w:rsidRDefault="00D3777F" w:rsidP="002239B4">
            <w:pPr>
              <w:pStyle w:val="TABLE-cell"/>
            </w:pPr>
          </w:p>
        </w:tc>
        <w:tc>
          <w:tcPr>
            <w:tcW w:w="1560" w:type="dxa"/>
          </w:tcPr>
          <w:p w14:paraId="66D871EE" w14:textId="77777777" w:rsidR="00D3777F" w:rsidRPr="00DD42FA" w:rsidRDefault="00D3777F" w:rsidP="002239B4">
            <w:pPr>
              <w:pStyle w:val="TABLE-cell"/>
            </w:pPr>
            <w:r w:rsidRPr="00DD42FA">
              <w:t>IT (system that is not directly earthed)</w:t>
            </w:r>
          </w:p>
        </w:tc>
        <w:tc>
          <w:tcPr>
            <w:tcW w:w="708" w:type="dxa"/>
            <w:gridSpan w:val="2"/>
          </w:tcPr>
          <w:p w14:paraId="18979307" w14:textId="77777777" w:rsidR="00D3777F" w:rsidRPr="00DD42FA" w:rsidRDefault="00D3777F" w:rsidP="002239B4">
            <w:pPr>
              <w:pStyle w:val="TABLE-cell"/>
            </w:pPr>
          </w:p>
        </w:tc>
        <w:tc>
          <w:tcPr>
            <w:tcW w:w="1702" w:type="dxa"/>
          </w:tcPr>
          <w:p w14:paraId="09F025AC" w14:textId="77777777" w:rsidR="00D3777F" w:rsidRPr="00DD42FA" w:rsidRDefault="00D3777F" w:rsidP="002239B4">
            <w:pPr>
              <w:pStyle w:val="TABLE-cell"/>
            </w:pPr>
          </w:p>
        </w:tc>
        <w:tc>
          <w:tcPr>
            <w:tcW w:w="567" w:type="dxa"/>
          </w:tcPr>
          <w:p w14:paraId="5CE1FED1" w14:textId="77777777" w:rsidR="00D3777F" w:rsidRPr="00DD42FA" w:rsidRDefault="00D3777F" w:rsidP="002239B4">
            <w:pPr>
              <w:pStyle w:val="TABLE-cell"/>
            </w:pPr>
          </w:p>
        </w:tc>
      </w:tr>
      <w:tr w:rsidR="009A2240" w:rsidRPr="00C02C36" w14:paraId="44345E35" w14:textId="77777777" w:rsidTr="006D4CCA">
        <w:trPr>
          <w:cantSplit/>
          <w:jc w:val="center"/>
        </w:trPr>
        <w:tc>
          <w:tcPr>
            <w:tcW w:w="4533" w:type="dxa"/>
          </w:tcPr>
          <w:p w14:paraId="501B430C" w14:textId="77777777" w:rsidR="009A2240" w:rsidRPr="00DD42FA" w:rsidRDefault="009A2240" w:rsidP="002239B4">
            <w:pPr>
              <w:pStyle w:val="TABLE-cell"/>
            </w:pPr>
            <w:r w:rsidRPr="00DD42FA">
              <w:t>In the case of IT systems, is insulation monitoring/fault location to be provided by the supplier of the electrical equipment?</w:t>
            </w:r>
          </w:p>
        </w:tc>
        <w:tc>
          <w:tcPr>
            <w:tcW w:w="1560" w:type="dxa"/>
          </w:tcPr>
          <w:p w14:paraId="40E80823" w14:textId="77777777" w:rsidR="009A2240" w:rsidRPr="00DD42FA" w:rsidRDefault="009A2240" w:rsidP="002239B4">
            <w:pPr>
              <w:pStyle w:val="TABLE-cell"/>
            </w:pPr>
            <w:r w:rsidRPr="00DD42FA">
              <w:t>Yes</w:t>
            </w:r>
          </w:p>
        </w:tc>
        <w:tc>
          <w:tcPr>
            <w:tcW w:w="708" w:type="dxa"/>
            <w:gridSpan w:val="2"/>
          </w:tcPr>
          <w:p w14:paraId="208D0C52" w14:textId="77777777" w:rsidR="009A2240" w:rsidRPr="00DD42FA" w:rsidRDefault="009A2240" w:rsidP="002239B4">
            <w:pPr>
              <w:pStyle w:val="TABLE-cell"/>
            </w:pPr>
          </w:p>
        </w:tc>
        <w:tc>
          <w:tcPr>
            <w:tcW w:w="1702" w:type="dxa"/>
          </w:tcPr>
          <w:p w14:paraId="5E1E64F4" w14:textId="77777777" w:rsidR="009A2240" w:rsidRPr="00DD42FA" w:rsidRDefault="009A2240" w:rsidP="002239B4">
            <w:pPr>
              <w:pStyle w:val="TABLE-cell"/>
            </w:pPr>
            <w:r w:rsidRPr="00DD42FA">
              <w:t>No</w:t>
            </w:r>
          </w:p>
        </w:tc>
        <w:tc>
          <w:tcPr>
            <w:tcW w:w="567" w:type="dxa"/>
          </w:tcPr>
          <w:p w14:paraId="4F13C333" w14:textId="77777777" w:rsidR="009A2240" w:rsidRPr="00DD42FA" w:rsidRDefault="009A2240" w:rsidP="002239B4">
            <w:pPr>
              <w:pStyle w:val="TABLE-cell"/>
            </w:pPr>
          </w:p>
        </w:tc>
      </w:tr>
      <w:tr w:rsidR="00D3777F" w:rsidRPr="00C02C36" w14:paraId="57B250A6" w14:textId="77777777" w:rsidTr="006D4CCA">
        <w:trPr>
          <w:cantSplit/>
          <w:jc w:val="center"/>
        </w:trPr>
        <w:tc>
          <w:tcPr>
            <w:tcW w:w="4533" w:type="dxa"/>
          </w:tcPr>
          <w:p w14:paraId="280EF990" w14:textId="46F61605" w:rsidR="0000181A" w:rsidRDefault="00D3777F" w:rsidP="006D4CCA">
            <w:pPr>
              <w:pStyle w:val="TABLE-cell"/>
              <w:tabs>
                <w:tab w:val="left" w:pos="360"/>
              </w:tabs>
              <w:ind w:left="354" w:hanging="354"/>
            </w:pPr>
            <w:r w:rsidRPr="00DD42FA">
              <w:t xml:space="preserve">c) </w:t>
            </w:r>
            <w:r w:rsidR="004D34AF">
              <w:tab/>
            </w:r>
            <w:r w:rsidRPr="00DD42FA">
              <w:t>Is the electrical equipment to be connected to a neutral (N) supply conductor? (See 5.1)</w:t>
            </w:r>
          </w:p>
        </w:tc>
        <w:tc>
          <w:tcPr>
            <w:tcW w:w="1560" w:type="dxa"/>
          </w:tcPr>
          <w:p w14:paraId="6188C8C6" w14:textId="77777777" w:rsidR="00D3777F" w:rsidRPr="00DD42FA" w:rsidRDefault="00D3777F" w:rsidP="002239B4">
            <w:pPr>
              <w:pStyle w:val="TABLE-cell"/>
            </w:pPr>
            <w:r w:rsidRPr="00DD42FA">
              <w:t>Yes</w:t>
            </w:r>
          </w:p>
        </w:tc>
        <w:tc>
          <w:tcPr>
            <w:tcW w:w="708" w:type="dxa"/>
            <w:gridSpan w:val="2"/>
          </w:tcPr>
          <w:p w14:paraId="578B4E5D" w14:textId="77777777" w:rsidR="00D3777F" w:rsidRPr="00DD42FA" w:rsidRDefault="00D3777F" w:rsidP="002239B4">
            <w:pPr>
              <w:pStyle w:val="TABLE-cell"/>
            </w:pPr>
          </w:p>
        </w:tc>
        <w:tc>
          <w:tcPr>
            <w:tcW w:w="1702" w:type="dxa"/>
          </w:tcPr>
          <w:p w14:paraId="164A17FC" w14:textId="77777777" w:rsidR="00D3777F" w:rsidRPr="00DD42FA" w:rsidRDefault="00D3777F" w:rsidP="002239B4">
            <w:pPr>
              <w:pStyle w:val="TABLE-cell"/>
            </w:pPr>
            <w:r w:rsidRPr="00DD42FA">
              <w:t>No</w:t>
            </w:r>
          </w:p>
        </w:tc>
        <w:tc>
          <w:tcPr>
            <w:tcW w:w="567" w:type="dxa"/>
          </w:tcPr>
          <w:p w14:paraId="3386DBFD" w14:textId="77777777" w:rsidR="00D3777F" w:rsidRPr="00DD42FA" w:rsidRDefault="00D3777F" w:rsidP="002239B4">
            <w:pPr>
              <w:pStyle w:val="TABLE-cell"/>
            </w:pPr>
          </w:p>
        </w:tc>
      </w:tr>
      <w:tr w:rsidR="00B14B8A" w:rsidRPr="00C02C36" w14:paraId="353613C0" w14:textId="77777777" w:rsidTr="0037318A">
        <w:trPr>
          <w:cantSplit/>
          <w:jc w:val="center"/>
        </w:trPr>
        <w:tc>
          <w:tcPr>
            <w:tcW w:w="4533" w:type="dxa"/>
          </w:tcPr>
          <w:p w14:paraId="6ECCE50A" w14:textId="77777777" w:rsidR="0000181A" w:rsidRDefault="00B14B8A" w:rsidP="002239B4">
            <w:pPr>
              <w:pStyle w:val="TABLE-cell"/>
            </w:pPr>
            <w:r>
              <w:t>Maximum current (A) allowed</w:t>
            </w:r>
          </w:p>
        </w:tc>
        <w:tc>
          <w:tcPr>
            <w:tcW w:w="4537" w:type="dxa"/>
            <w:gridSpan w:val="5"/>
          </w:tcPr>
          <w:p w14:paraId="457BB0AF" w14:textId="77777777" w:rsidR="00B14B8A" w:rsidRPr="00DD42FA" w:rsidRDefault="00B14B8A" w:rsidP="002239B4">
            <w:pPr>
              <w:pStyle w:val="TABLE-cell"/>
            </w:pPr>
          </w:p>
        </w:tc>
      </w:tr>
      <w:tr w:rsidR="00D3777F" w:rsidRPr="00C02C36" w14:paraId="2A4068F3" w14:textId="77777777" w:rsidTr="0037318A">
        <w:trPr>
          <w:cantSplit/>
          <w:jc w:val="center"/>
        </w:trPr>
        <w:tc>
          <w:tcPr>
            <w:tcW w:w="4533" w:type="dxa"/>
          </w:tcPr>
          <w:p w14:paraId="76A06EFC" w14:textId="70FF2C89" w:rsidR="00D3777F" w:rsidRPr="00DD42FA" w:rsidRDefault="00D3777F" w:rsidP="006D4CCA">
            <w:pPr>
              <w:pStyle w:val="TABLE-cell"/>
              <w:tabs>
                <w:tab w:val="left" w:pos="360"/>
              </w:tabs>
              <w:ind w:left="354" w:hanging="354"/>
            </w:pPr>
            <w:r w:rsidRPr="00DD42FA">
              <w:t xml:space="preserve">d) </w:t>
            </w:r>
            <w:r w:rsidR="004D34AF">
              <w:tab/>
            </w:r>
            <w:r w:rsidRPr="00DD42FA">
              <w:t>Supply disconnecting device</w:t>
            </w:r>
          </w:p>
        </w:tc>
        <w:tc>
          <w:tcPr>
            <w:tcW w:w="4537" w:type="dxa"/>
            <w:gridSpan w:val="5"/>
          </w:tcPr>
          <w:p w14:paraId="03CEA945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C02C36" w14:paraId="0ED3CF3B" w14:textId="77777777" w:rsidTr="006D4CCA">
        <w:trPr>
          <w:cantSplit/>
          <w:jc w:val="center"/>
        </w:trPr>
        <w:tc>
          <w:tcPr>
            <w:tcW w:w="4533" w:type="dxa"/>
          </w:tcPr>
          <w:p w14:paraId="0407048D" w14:textId="77777777" w:rsidR="00D3777F" w:rsidRPr="00DD42FA" w:rsidRDefault="00D3777F" w:rsidP="002239B4">
            <w:pPr>
              <w:pStyle w:val="TABLE-cell"/>
            </w:pPr>
            <w:r w:rsidRPr="00DD42FA">
              <w:t>Is disconnection of the neutral (N) conductor required?</w:t>
            </w:r>
          </w:p>
        </w:tc>
        <w:tc>
          <w:tcPr>
            <w:tcW w:w="1560" w:type="dxa"/>
          </w:tcPr>
          <w:p w14:paraId="1C4659A2" w14:textId="77777777" w:rsidR="00D3777F" w:rsidRPr="00DD42FA" w:rsidRDefault="00D3777F" w:rsidP="002239B4">
            <w:pPr>
              <w:pStyle w:val="TABLE-cell"/>
            </w:pPr>
            <w:r w:rsidRPr="00DD42FA">
              <w:t>Yes</w:t>
            </w:r>
          </w:p>
        </w:tc>
        <w:tc>
          <w:tcPr>
            <w:tcW w:w="708" w:type="dxa"/>
            <w:gridSpan w:val="2"/>
          </w:tcPr>
          <w:p w14:paraId="51E96F79" w14:textId="77777777" w:rsidR="00D3777F" w:rsidRPr="00DD42FA" w:rsidRDefault="00D3777F" w:rsidP="002239B4">
            <w:pPr>
              <w:pStyle w:val="TABLE-cell"/>
            </w:pPr>
          </w:p>
        </w:tc>
        <w:tc>
          <w:tcPr>
            <w:tcW w:w="1702" w:type="dxa"/>
          </w:tcPr>
          <w:p w14:paraId="036643B6" w14:textId="77777777" w:rsidR="00D3777F" w:rsidRPr="00DD42FA" w:rsidRDefault="00D3777F" w:rsidP="002239B4">
            <w:pPr>
              <w:pStyle w:val="TABLE-cell"/>
            </w:pPr>
            <w:r w:rsidRPr="00DD42FA">
              <w:t>No</w:t>
            </w:r>
          </w:p>
        </w:tc>
        <w:tc>
          <w:tcPr>
            <w:tcW w:w="567" w:type="dxa"/>
          </w:tcPr>
          <w:p w14:paraId="05404CED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C02C36" w14:paraId="6A61E8EB" w14:textId="77777777" w:rsidTr="006D4CCA">
        <w:trPr>
          <w:cantSplit/>
          <w:jc w:val="center"/>
        </w:trPr>
        <w:tc>
          <w:tcPr>
            <w:tcW w:w="4533" w:type="dxa"/>
          </w:tcPr>
          <w:p w14:paraId="6EC1C793" w14:textId="77777777" w:rsidR="00D3777F" w:rsidRPr="00DD42FA" w:rsidRDefault="00D3777F" w:rsidP="002239B4">
            <w:pPr>
              <w:pStyle w:val="TABLE-cell"/>
            </w:pPr>
            <w:r w:rsidRPr="00DD42FA">
              <w:t>Is a removable link for disconnecting the neutral (N) required?</w:t>
            </w:r>
          </w:p>
        </w:tc>
        <w:tc>
          <w:tcPr>
            <w:tcW w:w="1560" w:type="dxa"/>
          </w:tcPr>
          <w:p w14:paraId="1B1234A3" w14:textId="77777777" w:rsidR="00D3777F" w:rsidRPr="00DD42FA" w:rsidRDefault="00D3777F" w:rsidP="002239B4">
            <w:pPr>
              <w:pStyle w:val="TABLE-cell"/>
            </w:pPr>
            <w:r w:rsidRPr="00DD42FA">
              <w:t>Yes</w:t>
            </w:r>
          </w:p>
        </w:tc>
        <w:tc>
          <w:tcPr>
            <w:tcW w:w="708" w:type="dxa"/>
            <w:gridSpan w:val="2"/>
          </w:tcPr>
          <w:p w14:paraId="247A09CA" w14:textId="77777777" w:rsidR="00D3777F" w:rsidRPr="00DD42FA" w:rsidRDefault="00D3777F" w:rsidP="002239B4">
            <w:pPr>
              <w:pStyle w:val="TABLE-cell"/>
            </w:pPr>
          </w:p>
        </w:tc>
        <w:tc>
          <w:tcPr>
            <w:tcW w:w="1702" w:type="dxa"/>
          </w:tcPr>
          <w:p w14:paraId="78D6432D" w14:textId="77777777" w:rsidR="00D3777F" w:rsidRPr="00DD42FA" w:rsidRDefault="00D3777F" w:rsidP="002239B4">
            <w:pPr>
              <w:pStyle w:val="TABLE-cell"/>
            </w:pPr>
            <w:r w:rsidRPr="00DD42FA">
              <w:t>No</w:t>
            </w:r>
          </w:p>
        </w:tc>
        <w:tc>
          <w:tcPr>
            <w:tcW w:w="567" w:type="dxa"/>
          </w:tcPr>
          <w:p w14:paraId="4EDC0969" w14:textId="77777777" w:rsidR="00D3777F" w:rsidRPr="00DD42FA" w:rsidRDefault="00D3777F" w:rsidP="002239B4">
            <w:pPr>
              <w:pStyle w:val="TABLE-cell"/>
            </w:pPr>
          </w:p>
        </w:tc>
      </w:tr>
      <w:tr w:rsidR="00C36661" w:rsidRPr="00C02C36" w14:paraId="1051A83D" w14:textId="77777777" w:rsidTr="0037318A">
        <w:trPr>
          <w:cantSplit/>
          <w:jc w:val="center"/>
        </w:trPr>
        <w:tc>
          <w:tcPr>
            <w:tcW w:w="4533" w:type="dxa"/>
          </w:tcPr>
          <w:p w14:paraId="49316F2A" w14:textId="100A179A" w:rsidR="00C36661" w:rsidRPr="00DD42FA" w:rsidRDefault="00F62540" w:rsidP="002239B4">
            <w:pPr>
              <w:pStyle w:val="TABLE-cell"/>
            </w:pPr>
            <w:r w:rsidRPr="00DD42FA">
              <w:t>Type of supply disconnecting device to be provided</w:t>
            </w:r>
          </w:p>
        </w:tc>
        <w:tc>
          <w:tcPr>
            <w:tcW w:w="4537" w:type="dxa"/>
            <w:gridSpan w:val="5"/>
          </w:tcPr>
          <w:p w14:paraId="08827866" w14:textId="77777777" w:rsidR="00C36661" w:rsidRPr="00DD42FA" w:rsidRDefault="00C36661" w:rsidP="002239B4">
            <w:pPr>
              <w:pStyle w:val="TABLE-cell"/>
            </w:pPr>
          </w:p>
        </w:tc>
      </w:tr>
      <w:tr w:rsidR="00D3777F" w:rsidRPr="00C02C36" w14:paraId="134DC796" w14:textId="77777777" w:rsidTr="0037318A">
        <w:trPr>
          <w:cantSplit/>
          <w:jc w:val="center"/>
        </w:trPr>
        <w:tc>
          <w:tcPr>
            <w:tcW w:w="4533" w:type="dxa"/>
          </w:tcPr>
          <w:p w14:paraId="27AFF511" w14:textId="69B7A777" w:rsidR="00D3777F" w:rsidRPr="00DD42FA" w:rsidRDefault="00F62540" w:rsidP="006D4CCA">
            <w:pPr>
              <w:pStyle w:val="TABLE-cell"/>
              <w:tabs>
                <w:tab w:val="left" w:pos="360"/>
              </w:tabs>
              <w:ind w:left="354" w:hanging="354"/>
            </w:pPr>
            <w:r>
              <w:t xml:space="preserve">e) </w:t>
            </w:r>
            <w:r w:rsidR="004D34AF">
              <w:tab/>
            </w:r>
            <w:r w:rsidRPr="00DD42FA">
              <w:t xml:space="preserve">Cross sectional area and material of </w:t>
            </w:r>
            <w:r w:rsidR="006C388E">
              <w:t>external protective (</w:t>
            </w:r>
            <w:r w:rsidRPr="00DD42FA">
              <w:t>PE</w:t>
            </w:r>
            <w:r w:rsidR="006C388E">
              <w:t>)</w:t>
            </w:r>
            <w:r w:rsidRPr="00DD42FA">
              <w:t xml:space="preserve"> conductor</w:t>
            </w:r>
          </w:p>
        </w:tc>
        <w:tc>
          <w:tcPr>
            <w:tcW w:w="4537" w:type="dxa"/>
            <w:gridSpan w:val="5"/>
          </w:tcPr>
          <w:p w14:paraId="24595CE7" w14:textId="77777777" w:rsidR="00D3777F" w:rsidRPr="00DD42FA" w:rsidRDefault="00D3777F" w:rsidP="002239B4">
            <w:pPr>
              <w:pStyle w:val="TABLE-cell"/>
            </w:pPr>
          </w:p>
        </w:tc>
      </w:tr>
      <w:tr w:rsidR="002E2712" w:rsidRPr="00C02C36" w14:paraId="68EF1108" w14:textId="77777777" w:rsidTr="006D4CCA">
        <w:trPr>
          <w:cantSplit/>
          <w:jc w:val="center"/>
        </w:trPr>
        <w:tc>
          <w:tcPr>
            <w:tcW w:w="4533" w:type="dxa"/>
          </w:tcPr>
          <w:p w14:paraId="75F9C918" w14:textId="45A05E6A" w:rsidR="002E2712" w:rsidRDefault="002E2712" w:rsidP="006D4CCA">
            <w:pPr>
              <w:pStyle w:val="TABLE-cell"/>
              <w:tabs>
                <w:tab w:val="left" w:pos="360"/>
              </w:tabs>
              <w:ind w:left="354" w:hanging="354"/>
            </w:pPr>
            <w:r>
              <w:t xml:space="preserve">f) </w:t>
            </w:r>
            <w:r w:rsidR="004D34AF">
              <w:tab/>
            </w:r>
            <w:r>
              <w:t>Is an RCD provided in the installation?</w:t>
            </w:r>
          </w:p>
        </w:tc>
        <w:tc>
          <w:tcPr>
            <w:tcW w:w="1560" w:type="dxa"/>
          </w:tcPr>
          <w:p w14:paraId="280FF133" w14:textId="0D7DB4BE" w:rsidR="002E2712" w:rsidRPr="00DD42FA" w:rsidRDefault="002E2712" w:rsidP="002239B4">
            <w:pPr>
              <w:pStyle w:val="TABLE-cell"/>
            </w:pPr>
            <w:r>
              <w:t>Yes/No</w:t>
            </w:r>
          </w:p>
        </w:tc>
        <w:tc>
          <w:tcPr>
            <w:tcW w:w="708" w:type="dxa"/>
            <w:gridSpan w:val="2"/>
          </w:tcPr>
          <w:p w14:paraId="06A4E861" w14:textId="77777777" w:rsidR="002E2712" w:rsidRPr="00DD42FA" w:rsidRDefault="002E2712" w:rsidP="002239B4">
            <w:pPr>
              <w:pStyle w:val="TABLE-cell"/>
            </w:pPr>
          </w:p>
        </w:tc>
        <w:tc>
          <w:tcPr>
            <w:tcW w:w="1702" w:type="dxa"/>
          </w:tcPr>
          <w:p w14:paraId="7F738336" w14:textId="6759499C" w:rsidR="002E2712" w:rsidRPr="00DD42FA" w:rsidRDefault="002E2712" w:rsidP="002239B4">
            <w:pPr>
              <w:pStyle w:val="TABLE-cell"/>
            </w:pPr>
            <w:r>
              <w:t>If yes, type</w:t>
            </w:r>
            <w:r w:rsidR="00CC18DC">
              <w:t xml:space="preserve"> and </w:t>
            </w:r>
            <w:r w:rsidR="00E85F16" w:rsidRPr="0072581F">
              <w:t>rated residual operating current</w:t>
            </w:r>
          </w:p>
        </w:tc>
        <w:tc>
          <w:tcPr>
            <w:tcW w:w="567" w:type="dxa"/>
          </w:tcPr>
          <w:p w14:paraId="0AA4A232" w14:textId="4E54D8DA" w:rsidR="002E2712" w:rsidRPr="00DD42FA" w:rsidRDefault="002E2712" w:rsidP="002239B4">
            <w:pPr>
              <w:pStyle w:val="TABLE-cell"/>
            </w:pPr>
          </w:p>
        </w:tc>
      </w:tr>
      <w:tr w:rsidR="00D3777F" w:rsidRPr="007D4DD6" w14:paraId="3F75134E" w14:textId="77777777" w:rsidTr="0037318A">
        <w:trPr>
          <w:gridAfter w:val="5"/>
          <w:wAfter w:w="4537" w:type="dxa"/>
          <w:cantSplit/>
          <w:jc w:val="center"/>
        </w:trPr>
        <w:tc>
          <w:tcPr>
            <w:tcW w:w="4533" w:type="dxa"/>
          </w:tcPr>
          <w:p w14:paraId="29EE8BC7" w14:textId="33520910" w:rsidR="00D3777F" w:rsidRPr="007D4DD6" w:rsidRDefault="00D3777F" w:rsidP="007D4DD6">
            <w:pPr>
              <w:pStyle w:val="TABLE-cell"/>
              <w:tabs>
                <w:tab w:val="left" w:pos="354"/>
              </w:tabs>
              <w:ind w:left="354" w:hanging="354"/>
              <w:rPr>
                <w:rStyle w:val="Stark"/>
              </w:rPr>
            </w:pPr>
            <w:r w:rsidRPr="007D4DD6">
              <w:rPr>
                <w:rStyle w:val="Stark"/>
              </w:rPr>
              <w:t xml:space="preserve">5. </w:t>
            </w:r>
            <w:r w:rsidR="00DD39B8" w:rsidRPr="007D4DD6">
              <w:rPr>
                <w:rStyle w:val="Stark"/>
              </w:rPr>
              <w:tab/>
            </w:r>
            <w:r w:rsidRPr="007D4DD6">
              <w:rPr>
                <w:rStyle w:val="Stark"/>
              </w:rPr>
              <w:t>Protection aga</w:t>
            </w:r>
            <w:r w:rsidR="008C6E24">
              <w:rPr>
                <w:rStyle w:val="Stark"/>
              </w:rPr>
              <w:t xml:space="preserve">inst electric shock </w:t>
            </w:r>
            <w:r w:rsidR="008C6E24" w:rsidRPr="008C6E24">
              <w:rPr>
                <w:rStyle w:val="Stark"/>
              </w:rPr>
              <w:t>(see Clause </w:t>
            </w:r>
            <w:r w:rsidRPr="008C6E24">
              <w:rPr>
                <w:rStyle w:val="Stark"/>
              </w:rPr>
              <w:t>6)</w:t>
            </w:r>
          </w:p>
        </w:tc>
      </w:tr>
      <w:tr w:rsidR="00D3777F" w:rsidRPr="00C02C36" w14:paraId="2E332D73" w14:textId="77777777" w:rsidTr="006D4CCA">
        <w:trPr>
          <w:cantSplit/>
          <w:jc w:val="center"/>
        </w:trPr>
        <w:tc>
          <w:tcPr>
            <w:tcW w:w="4533" w:type="dxa"/>
          </w:tcPr>
          <w:p w14:paraId="09727227" w14:textId="77777777" w:rsidR="00D3777F" w:rsidRPr="00DD42FA" w:rsidRDefault="00D3777F" w:rsidP="006D4CCA">
            <w:pPr>
              <w:pStyle w:val="TABLE-cell"/>
              <w:tabs>
                <w:tab w:val="left" w:pos="354"/>
              </w:tabs>
              <w:ind w:left="354" w:hanging="354"/>
            </w:pPr>
            <w:r w:rsidRPr="00DD42FA">
              <w:t xml:space="preserve">a) </w:t>
            </w:r>
            <w:r w:rsidR="00DD39B8">
              <w:tab/>
            </w:r>
            <w:r w:rsidRPr="00DD42FA">
              <w:t>For which of the following classes of persons is access to the interior of enclosures required during normal operation of the equipment?</w:t>
            </w:r>
          </w:p>
        </w:tc>
        <w:tc>
          <w:tcPr>
            <w:tcW w:w="1560" w:type="dxa"/>
          </w:tcPr>
          <w:p w14:paraId="0691FB58" w14:textId="77777777" w:rsidR="00D3777F" w:rsidRPr="00DD42FA" w:rsidRDefault="00D3777F" w:rsidP="002239B4">
            <w:pPr>
              <w:pStyle w:val="TABLE-cell"/>
            </w:pPr>
            <w:r w:rsidRPr="00DD42FA">
              <w:t>Electrically skilled persons</w:t>
            </w:r>
          </w:p>
        </w:tc>
        <w:tc>
          <w:tcPr>
            <w:tcW w:w="708" w:type="dxa"/>
            <w:gridSpan w:val="2"/>
          </w:tcPr>
          <w:p w14:paraId="296402C9" w14:textId="77777777" w:rsidR="00D3777F" w:rsidRPr="00DD42FA" w:rsidRDefault="00D3777F" w:rsidP="002239B4">
            <w:pPr>
              <w:pStyle w:val="TABLE-cell"/>
            </w:pPr>
          </w:p>
        </w:tc>
        <w:tc>
          <w:tcPr>
            <w:tcW w:w="1702" w:type="dxa"/>
          </w:tcPr>
          <w:p w14:paraId="7CCBAC1D" w14:textId="77777777" w:rsidR="00D3777F" w:rsidRPr="00DD42FA" w:rsidRDefault="00D3777F" w:rsidP="002239B4">
            <w:pPr>
              <w:pStyle w:val="TABLE-cell"/>
            </w:pPr>
            <w:r w:rsidRPr="00DD42FA">
              <w:t>Electrically instructed persons</w:t>
            </w:r>
          </w:p>
        </w:tc>
        <w:tc>
          <w:tcPr>
            <w:tcW w:w="567" w:type="dxa"/>
          </w:tcPr>
          <w:p w14:paraId="2C96BF3C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C02C36" w14:paraId="0E2F672F" w14:textId="77777777" w:rsidTr="006D4CCA">
        <w:trPr>
          <w:cantSplit/>
          <w:jc w:val="center"/>
        </w:trPr>
        <w:tc>
          <w:tcPr>
            <w:tcW w:w="4533" w:type="dxa"/>
          </w:tcPr>
          <w:p w14:paraId="7C6367A5" w14:textId="77777777" w:rsidR="0000181A" w:rsidRDefault="00D3777F" w:rsidP="006D4CCA">
            <w:pPr>
              <w:pStyle w:val="TABLE-cell"/>
              <w:tabs>
                <w:tab w:val="left" w:pos="354"/>
              </w:tabs>
              <w:ind w:left="354" w:hanging="354"/>
            </w:pPr>
            <w:r w:rsidRPr="00DD42FA">
              <w:t xml:space="preserve">b) </w:t>
            </w:r>
            <w:r w:rsidR="00DD39B8">
              <w:tab/>
            </w:r>
            <w:r w:rsidRPr="00DD42FA">
              <w:t>Are locks with removable keys to be provided for securing the doors? (see 6.2.2)</w:t>
            </w:r>
          </w:p>
        </w:tc>
        <w:tc>
          <w:tcPr>
            <w:tcW w:w="1560" w:type="dxa"/>
          </w:tcPr>
          <w:p w14:paraId="0C8C211A" w14:textId="77777777" w:rsidR="00D3777F" w:rsidRPr="00DD42FA" w:rsidRDefault="00D3777F" w:rsidP="002239B4">
            <w:pPr>
              <w:pStyle w:val="TABLE-cell"/>
            </w:pPr>
            <w:r w:rsidRPr="00DD42FA">
              <w:t>Yes</w:t>
            </w:r>
          </w:p>
        </w:tc>
        <w:tc>
          <w:tcPr>
            <w:tcW w:w="708" w:type="dxa"/>
            <w:gridSpan w:val="2"/>
          </w:tcPr>
          <w:p w14:paraId="76DE952B" w14:textId="77777777" w:rsidR="00D3777F" w:rsidRPr="00DD42FA" w:rsidRDefault="00D3777F" w:rsidP="002239B4">
            <w:pPr>
              <w:pStyle w:val="TABLE-cell"/>
            </w:pPr>
          </w:p>
        </w:tc>
        <w:tc>
          <w:tcPr>
            <w:tcW w:w="1702" w:type="dxa"/>
          </w:tcPr>
          <w:p w14:paraId="540D91B3" w14:textId="77777777" w:rsidR="00D3777F" w:rsidRPr="00DD42FA" w:rsidRDefault="00D3777F" w:rsidP="002239B4">
            <w:pPr>
              <w:pStyle w:val="TABLE-cell"/>
            </w:pPr>
            <w:r w:rsidRPr="00DD42FA">
              <w:t>No</w:t>
            </w:r>
          </w:p>
        </w:tc>
        <w:tc>
          <w:tcPr>
            <w:tcW w:w="567" w:type="dxa"/>
          </w:tcPr>
          <w:p w14:paraId="279B5C44" w14:textId="77777777" w:rsidR="00D3777F" w:rsidRPr="00DD42FA" w:rsidRDefault="00D3777F" w:rsidP="002239B4">
            <w:pPr>
              <w:pStyle w:val="TABLE-cell"/>
            </w:pPr>
          </w:p>
        </w:tc>
      </w:tr>
      <w:tr w:rsidR="00A1198C" w:rsidRPr="00C02C36" w14:paraId="462BEABF" w14:textId="77777777" w:rsidTr="0037318A">
        <w:trPr>
          <w:cantSplit/>
          <w:jc w:val="center"/>
        </w:trPr>
        <w:tc>
          <w:tcPr>
            <w:tcW w:w="4533" w:type="dxa"/>
          </w:tcPr>
          <w:p w14:paraId="4B963EAE" w14:textId="77777777" w:rsidR="0000181A" w:rsidRDefault="00E13A94" w:rsidP="002239B4">
            <w:pPr>
              <w:pStyle w:val="TABLE-cell"/>
            </w:pPr>
            <w:r w:rsidRPr="00E13A94">
              <w:t>Type of locking device</w:t>
            </w:r>
          </w:p>
        </w:tc>
        <w:tc>
          <w:tcPr>
            <w:tcW w:w="4537" w:type="dxa"/>
            <w:gridSpan w:val="5"/>
          </w:tcPr>
          <w:p w14:paraId="5DEF736C" w14:textId="77777777" w:rsidR="00A1198C" w:rsidRPr="00DD42FA" w:rsidRDefault="00A1198C" w:rsidP="002239B4">
            <w:pPr>
              <w:pStyle w:val="TABLE-cell"/>
            </w:pPr>
          </w:p>
        </w:tc>
      </w:tr>
      <w:tr w:rsidR="00A1198C" w:rsidRPr="00C02C36" w14:paraId="695FAC27" w14:textId="77777777" w:rsidTr="0037318A">
        <w:trPr>
          <w:cantSplit/>
          <w:jc w:val="center"/>
        </w:trPr>
        <w:tc>
          <w:tcPr>
            <w:tcW w:w="4533" w:type="dxa"/>
          </w:tcPr>
          <w:p w14:paraId="1DD98C89" w14:textId="77777777" w:rsidR="0000181A" w:rsidRDefault="00E13A94" w:rsidP="002239B4">
            <w:pPr>
              <w:pStyle w:val="TABLE-cell"/>
            </w:pPr>
            <w:r w:rsidRPr="00E13A94">
              <w:t>Basic lock unit (except key cylinder) to be supplied and installed by</w:t>
            </w:r>
          </w:p>
        </w:tc>
        <w:tc>
          <w:tcPr>
            <w:tcW w:w="4537" w:type="dxa"/>
            <w:gridSpan w:val="5"/>
          </w:tcPr>
          <w:p w14:paraId="3DF133DE" w14:textId="77777777" w:rsidR="00A1198C" w:rsidRPr="00DD42FA" w:rsidRDefault="00A1198C" w:rsidP="002239B4">
            <w:pPr>
              <w:pStyle w:val="TABLE-cell"/>
            </w:pPr>
          </w:p>
        </w:tc>
      </w:tr>
      <w:tr w:rsidR="00A1198C" w:rsidRPr="00C02C36" w14:paraId="05E40117" w14:textId="77777777" w:rsidTr="0037318A">
        <w:trPr>
          <w:cantSplit/>
          <w:jc w:val="center"/>
        </w:trPr>
        <w:tc>
          <w:tcPr>
            <w:tcW w:w="4533" w:type="dxa"/>
          </w:tcPr>
          <w:p w14:paraId="165C5293" w14:textId="77777777" w:rsidR="0000181A" w:rsidRDefault="00E13A94" w:rsidP="002239B4">
            <w:pPr>
              <w:pStyle w:val="TABLE-cell"/>
            </w:pPr>
            <w:r w:rsidRPr="00E13A94">
              <w:t>Key cylinder to be supplied and installed by</w:t>
            </w:r>
          </w:p>
        </w:tc>
        <w:tc>
          <w:tcPr>
            <w:tcW w:w="4537" w:type="dxa"/>
            <w:gridSpan w:val="5"/>
          </w:tcPr>
          <w:p w14:paraId="6ED89549" w14:textId="77777777" w:rsidR="00A1198C" w:rsidRPr="00DD42FA" w:rsidRDefault="00A1198C" w:rsidP="002239B4">
            <w:pPr>
              <w:pStyle w:val="TABLE-cell"/>
            </w:pPr>
          </w:p>
        </w:tc>
      </w:tr>
      <w:tr w:rsidR="00D3777F" w:rsidRPr="007D4DD6" w14:paraId="0BF61846" w14:textId="77777777" w:rsidTr="0037318A">
        <w:trPr>
          <w:gridAfter w:val="5"/>
          <w:wAfter w:w="4537" w:type="dxa"/>
          <w:cantSplit/>
          <w:jc w:val="center"/>
        </w:trPr>
        <w:tc>
          <w:tcPr>
            <w:tcW w:w="4533" w:type="dxa"/>
          </w:tcPr>
          <w:p w14:paraId="170A94AB" w14:textId="77777777" w:rsidR="00D3777F" w:rsidRPr="007D4DD6" w:rsidRDefault="00D3777F" w:rsidP="00FF5754">
            <w:pPr>
              <w:pStyle w:val="TABLE-cell"/>
              <w:keepNext/>
              <w:tabs>
                <w:tab w:val="left" w:pos="354"/>
              </w:tabs>
              <w:ind w:left="352" w:hanging="352"/>
              <w:rPr>
                <w:rStyle w:val="Stark"/>
              </w:rPr>
            </w:pPr>
            <w:r w:rsidRPr="007D4DD6">
              <w:rPr>
                <w:rStyle w:val="Stark"/>
              </w:rPr>
              <w:t xml:space="preserve">6. </w:t>
            </w:r>
            <w:r w:rsidR="00DD39B8" w:rsidRPr="007D4DD6">
              <w:rPr>
                <w:rStyle w:val="Stark"/>
              </w:rPr>
              <w:tab/>
            </w:r>
            <w:r w:rsidRPr="007D4DD6">
              <w:rPr>
                <w:rStyle w:val="Stark"/>
              </w:rPr>
              <w:t>Protection of equipment (see Clause 7)</w:t>
            </w:r>
          </w:p>
        </w:tc>
      </w:tr>
      <w:tr w:rsidR="00D3777F" w:rsidRPr="00C02C36" w14:paraId="11350B91" w14:textId="77777777" w:rsidTr="0037318A">
        <w:trPr>
          <w:cantSplit/>
          <w:jc w:val="center"/>
        </w:trPr>
        <w:tc>
          <w:tcPr>
            <w:tcW w:w="4533" w:type="dxa"/>
          </w:tcPr>
          <w:p w14:paraId="7B0DF916" w14:textId="77777777" w:rsidR="00D3777F" w:rsidRPr="00DD42FA" w:rsidRDefault="00D3777F" w:rsidP="006D4CCA">
            <w:pPr>
              <w:pStyle w:val="TABLE-cell"/>
              <w:tabs>
                <w:tab w:val="left" w:pos="354"/>
              </w:tabs>
              <w:ind w:left="354" w:hanging="354"/>
            </w:pPr>
            <w:r w:rsidRPr="00DD42FA">
              <w:t xml:space="preserve">a) </w:t>
            </w:r>
            <w:bookmarkStart w:id="7" w:name="OLE_LINK11"/>
            <w:bookmarkStart w:id="8" w:name="OLE_LINK12"/>
            <w:r w:rsidR="00DD39B8">
              <w:tab/>
            </w:r>
            <w:r w:rsidRPr="00DD42FA">
              <w:t xml:space="preserve">Will the user or the supplier </w:t>
            </w:r>
            <w:r w:rsidR="00C57CB4">
              <w:t xml:space="preserve">of the electrical equipment </w:t>
            </w:r>
            <w:r w:rsidRPr="00DD42FA">
              <w:t>provide</w:t>
            </w:r>
            <w:bookmarkEnd w:id="7"/>
            <w:bookmarkEnd w:id="8"/>
            <w:r w:rsidRPr="00DD42FA">
              <w:t xml:space="preserve"> </w:t>
            </w:r>
            <w:r w:rsidR="00987C63">
              <w:t xml:space="preserve">supply conductors and </w:t>
            </w:r>
            <w:r w:rsidRPr="00DD42FA">
              <w:t xml:space="preserve">the overcurrent protection </w:t>
            </w:r>
            <w:r w:rsidR="00987C63">
              <w:t xml:space="preserve">for </w:t>
            </w:r>
            <w:r w:rsidRPr="00DD42FA">
              <w:t>the supply conductors? (see 7.2.2)</w:t>
            </w:r>
          </w:p>
        </w:tc>
        <w:tc>
          <w:tcPr>
            <w:tcW w:w="4537" w:type="dxa"/>
            <w:gridSpan w:val="5"/>
          </w:tcPr>
          <w:p w14:paraId="6219C204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C02C36" w14:paraId="44B71701" w14:textId="77777777" w:rsidTr="006D4CCA">
        <w:trPr>
          <w:cantSplit/>
          <w:jc w:val="center"/>
        </w:trPr>
        <w:tc>
          <w:tcPr>
            <w:tcW w:w="4533" w:type="dxa"/>
          </w:tcPr>
          <w:p w14:paraId="3B0973AC" w14:textId="77777777" w:rsidR="00D3777F" w:rsidRPr="00DD42FA" w:rsidRDefault="00D3777F" w:rsidP="002239B4">
            <w:pPr>
              <w:pStyle w:val="TABLE-cell"/>
            </w:pPr>
            <w:r w:rsidRPr="00DD42FA">
              <w:t>Type and rating of overcurrent protective devices</w:t>
            </w:r>
          </w:p>
        </w:tc>
        <w:tc>
          <w:tcPr>
            <w:tcW w:w="2268" w:type="dxa"/>
            <w:gridSpan w:val="3"/>
          </w:tcPr>
          <w:p w14:paraId="74A75796" w14:textId="77777777" w:rsidR="00D3777F" w:rsidRPr="00DD42FA" w:rsidRDefault="00D3777F" w:rsidP="002239B4">
            <w:pPr>
              <w:pStyle w:val="TABLE-cell"/>
            </w:pPr>
          </w:p>
        </w:tc>
        <w:tc>
          <w:tcPr>
            <w:tcW w:w="2269" w:type="dxa"/>
            <w:gridSpan w:val="2"/>
          </w:tcPr>
          <w:p w14:paraId="52D807FB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C02C36" w14:paraId="35BEAE7E" w14:textId="77777777" w:rsidTr="0037318A">
        <w:trPr>
          <w:cantSplit/>
          <w:jc w:val="center"/>
        </w:trPr>
        <w:tc>
          <w:tcPr>
            <w:tcW w:w="4533" w:type="dxa"/>
          </w:tcPr>
          <w:p w14:paraId="3EFA4DA4" w14:textId="1D788BD8" w:rsidR="00D3777F" w:rsidRPr="00DD42FA" w:rsidRDefault="00D3777F" w:rsidP="006D4CCA">
            <w:pPr>
              <w:pStyle w:val="TABLE-cell"/>
              <w:tabs>
                <w:tab w:val="left" w:pos="354"/>
              </w:tabs>
              <w:ind w:left="354" w:hanging="354"/>
            </w:pPr>
            <w:r w:rsidRPr="00DD42FA">
              <w:t xml:space="preserve">b) </w:t>
            </w:r>
            <w:r w:rsidR="00DD39B8">
              <w:tab/>
            </w:r>
            <w:r w:rsidRPr="00DD42FA">
              <w:t xml:space="preserve">Largest (kW) three-phase </w:t>
            </w:r>
            <w:r w:rsidR="00997751">
              <w:t>AC</w:t>
            </w:r>
            <w:r w:rsidRPr="00DD42FA">
              <w:t xml:space="preserve"> motor that may be started direct-on-line</w:t>
            </w:r>
          </w:p>
        </w:tc>
        <w:tc>
          <w:tcPr>
            <w:tcW w:w="4537" w:type="dxa"/>
            <w:gridSpan w:val="5"/>
          </w:tcPr>
          <w:p w14:paraId="238162F9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C02C36" w14:paraId="02B69105" w14:textId="77777777" w:rsidTr="006D4CCA">
        <w:trPr>
          <w:cantSplit/>
          <w:jc w:val="center"/>
        </w:trPr>
        <w:tc>
          <w:tcPr>
            <w:tcW w:w="4533" w:type="dxa"/>
          </w:tcPr>
          <w:p w14:paraId="6F38EEEA" w14:textId="77777777" w:rsidR="000F1C85" w:rsidRDefault="00D3777F" w:rsidP="006D4CCA">
            <w:pPr>
              <w:pStyle w:val="TABLE-cell"/>
              <w:tabs>
                <w:tab w:val="left" w:pos="354"/>
              </w:tabs>
              <w:ind w:left="354" w:hanging="354"/>
            </w:pPr>
            <w:r w:rsidRPr="00DD42FA">
              <w:t xml:space="preserve">c) </w:t>
            </w:r>
            <w:r w:rsidR="00DD39B8">
              <w:tab/>
            </w:r>
            <w:r w:rsidRPr="00DD42FA">
              <w:t>May the number of motor overload detection devices be reduced? (see 7.3</w:t>
            </w:r>
            <w:r w:rsidR="00F03A9E">
              <w:t>.2</w:t>
            </w:r>
            <w:r w:rsidRPr="00DD42FA">
              <w:t>)</w:t>
            </w:r>
          </w:p>
        </w:tc>
        <w:tc>
          <w:tcPr>
            <w:tcW w:w="1560" w:type="dxa"/>
          </w:tcPr>
          <w:p w14:paraId="76326A5C" w14:textId="77777777" w:rsidR="00D3777F" w:rsidRPr="00DD42FA" w:rsidRDefault="00D3777F" w:rsidP="002239B4">
            <w:pPr>
              <w:pStyle w:val="TABLE-cell"/>
            </w:pPr>
            <w:r w:rsidRPr="00DD42FA">
              <w:t>Yes</w:t>
            </w:r>
          </w:p>
        </w:tc>
        <w:tc>
          <w:tcPr>
            <w:tcW w:w="708" w:type="dxa"/>
            <w:gridSpan w:val="2"/>
          </w:tcPr>
          <w:p w14:paraId="0727463C" w14:textId="77777777" w:rsidR="00D3777F" w:rsidRPr="00DD42FA" w:rsidRDefault="00D3777F" w:rsidP="002239B4">
            <w:pPr>
              <w:pStyle w:val="TABLE-cell"/>
            </w:pPr>
          </w:p>
        </w:tc>
        <w:tc>
          <w:tcPr>
            <w:tcW w:w="1702" w:type="dxa"/>
          </w:tcPr>
          <w:p w14:paraId="08BE1430" w14:textId="77777777" w:rsidR="00D3777F" w:rsidRPr="00DD42FA" w:rsidRDefault="00D3777F" w:rsidP="002239B4">
            <w:pPr>
              <w:pStyle w:val="TABLE-cell"/>
            </w:pPr>
            <w:r w:rsidRPr="00DD42FA">
              <w:t>No</w:t>
            </w:r>
          </w:p>
        </w:tc>
        <w:tc>
          <w:tcPr>
            <w:tcW w:w="567" w:type="dxa"/>
          </w:tcPr>
          <w:p w14:paraId="7F19253D" w14:textId="77777777" w:rsidR="00D3777F" w:rsidRPr="00DD42FA" w:rsidRDefault="00D3777F" w:rsidP="002239B4">
            <w:pPr>
              <w:pStyle w:val="TABLE-cell"/>
            </w:pPr>
          </w:p>
        </w:tc>
      </w:tr>
      <w:tr w:rsidR="00512A2A" w:rsidRPr="00C02C36" w14:paraId="6AEBFA01" w14:textId="77777777" w:rsidTr="006D4CCA">
        <w:trPr>
          <w:cantSplit/>
          <w:jc w:val="center"/>
        </w:trPr>
        <w:tc>
          <w:tcPr>
            <w:tcW w:w="4533" w:type="dxa"/>
          </w:tcPr>
          <w:p w14:paraId="30E62A09" w14:textId="77777777" w:rsidR="00512A2A" w:rsidRPr="00DD42FA" w:rsidRDefault="00512A2A" w:rsidP="006D4CCA">
            <w:pPr>
              <w:pStyle w:val="TABLE-cell"/>
              <w:tabs>
                <w:tab w:val="left" w:pos="354"/>
              </w:tabs>
              <w:ind w:left="354" w:hanging="354"/>
            </w:pPr>
            <w:r w:rsidRPr="00DD42FA">
              <w:lastRenderedPageBreak/>
              <w:t xml:space="preserve">d) </w:t>
            </w:r>
            <w:r w:rsidR="00DD39B8">
              <w:tab/>
            </w:r>
            <w:r w:rsidRPr="00DD42FA">
              <w:t>Is overvoltage protection to be provided?</w:t>
            </w:r>
          </w:p>
        </w:tc>
        <w:tc>
          <w:tcPr>
            <w:tcW w:w="1560" w:type="dxa"/>
          </w:tcPr>
          <w:p w14:paraId="08E75E1D" w14:textId="77777777" w:rsidR="00512A2A" w:rsidRPr="00DD42FA" w:rsidRDefault="00512A2A" w:rsidP="002239B4">
            <w:pPr>
              <w:pStyle w:val="TABLE-cell"/>
            </w:pPr>
            <w:r w:rsidRPr="00DD42FA">
              <w:t>Yes</w:t>
            </w:r>
            <w:r w:rsidR="002F4D19" w:rsidRPr="00DD42FA">
              <w:t>/No</w:t>
            </w:r>
          </w:p>
          <w:p w14:paraId="2F12238D" w14:textId="77777777" w:rsidR="00512A2A" w:rsidRPr="00DD42FA" w:rsidRDefault="00512A2A" w:rsidP="002239B4">
            <w:pPr>
              <w:pStyle w:val="TABLE-cell"/>
            </w:pPr>
          </w:p>
        </w:tc>
        <w:tc>
          <w:tcPr>
            <w:tcW w:w="708" w:type="dxa"/>
            <w:gridSpan w:val="2"/>
          </w:tcPr>
          <w:p w14:paraId="65EAA7B8" w14:textId="77777777" w:rsidR="00512A2A" w:rsidRPr="00DD42FA" w:rsidRDefault="00512A2A" w:rsidP="002239B4">
            <w:pPr>
              <w:pStyle w:val="TABLE-cell"/>
            </w:pPr>
          </w:p>
        </w:tc>
        <w:tc>
          <w:tcPr>
            <w:tcW w:w="1702" w:type="dxa"/>
          </w:tcPr>
          <w:p w14:paraId="76313354" w14:textId="77777777" w:rsidR="00512A2A" w:rsidRPr="00DD42FA" w:rsidRDefault="002F4D19" w:rsidP="002239B4">
            <w:pPr>
              <w:pStyle w:val="TABLE-cell"/>
            </w:pPr>
            <w:r w:rsidRPr="00DD42FA">
              <w:t>If yes, specification</w:t>
            </w:r>
          </w:p>
        </w:tc>
        <w:tc>
          <w:tcPr>
            <w:tcW w:w="567" w:type="dxa"/>
          </w:tcPr>
          <w:p w14:paraId="588B1686" w14:textId="77777777" w:rsidR="00512A2A" w:rsidRPr="00DD42FA" w:rsidRDefault="00512A2A" w:rsidP="002239B4">
            <w:pPr>
              <w:pStyle w:val="TABLE-cell"/>
            </w:pPr>
          </w:p>
        </w:tc>
      </w:tr>
      <w:tr w:rsidR="00D3777F" w:rsidRPr="007D4DD6" w14:paraId="106CE6C6" w14:textId="77777777" w:rsidTr="0037318A">
        <w:trPr>
          <w:gridAfter w:val="5"/>
          <w:wAfter w:w="4537" w:type="dxa"/>
          <w:cantSplit/>
          <w:jc w:val="center"/>
        </w:trPr>
        <w:tc>
          <w:tcPr>
            <w:tcW w:w="4533" w:type="dxa"/>
          </w:tcPr>
          <w:p w14:paraId="79E2E4B5" w14:textId="77777777" w:rsidR="00D3777F" w:rsidRPr="007D4DD6" w:rsidRDefault="00D3777F" w:rsidP="007D4DD6">
            <w:pPr>
              <w:pStyle w:val="TABLE-cell"/>
              <w:tabs>
                <w:tab w:val="left" w:pos="354"/>
              </w:tabs>
              <w:ind w:left="354" w:hanging="354"/>
              <w:rPr>
                <w:rStyle w:val="Stark"/>
              </w:rPr>
            </w:pPr>
            <w:r w:rsidRPr="007D4DD6">
              <w:rPr>
                <w:rStyle w:val="Stark"/>
              </w:rPr>
              <w:t xml:space="preserve">7. </w:t>
            </w:r>
            <w:r w:rsidR="00DD39B8" w:rsidRPr="007D4DD6">
              <w:rPr>
                <w:rStyle w:val="Stark"/>
              </w:rPr>
              <w:tab/>
            </w:r>
            <w:r w:rsidRPr="007D4DD6">
              <w:rPr>
                <w:rStyle w:val="Stark"/>
              </w:rPr>
              <w:t>Operation</w:t>
            </w:r>
          </w:p>
        </w:tc>
      </w:tr>
      <w:tr w:rsidR="00D3777F" w:rsidRPr="00C02C36" w14:paraId="7FA3AD96" w14:textId="77777777" w:rsidTr="0037318A">
        <w:trPr>
          <w:cantSplit/>
          <w:jc w:val="center"/>
        </w:trPr>
        <w:tc>
          <w:tcPr>
            <w:tcW w:w="4533" w:type="dxa"/>
          </w:tcPr>
          <w:p w14:paraId="3CDDE683" w14:textId="77777777" w:rsidR="00D3777F" w:rsidRPr="00DD42FA" w:rsidRDefault="00D3777F" w:rsidP="002239B4">
            <w:pPr>
              <w:pStyle w:val="TABLE-cell"/>
            </w:pPr>
            <w:r w:rsidRPr="00DD42FA">
              <w:t>For cableless control systems, specify the time delay before automatic machine shutdown is initiated in the absence of a valid signal.</w:t>
            </w:r>
          </w:p>
        </w:tc>
        <w:tc>
          <w:tcPr>
            <w:tcW w:w="4537" w:type="dxa"/>
            <w:gridSpan w:val="5"/>
          </w:tcPr>
          <w:p w14:paraId="27E10C5A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7D4DD6" w14:paraId="711912E4" w14:textId="77777777" w:rsidTr="0037318A">
        <w:trPr>
          <w:cantSplit/>
          <w:jc w:val="center"/>
        </w:trPr>
        <w:tc>
          <w:tcPr>
            <w:tcW w:w="4533" w:type="dxa"/>
          </w:tcPr>
          <w:p w14:paraId="45474BFA" w14:textId="77777777" w:rsidR="00D3777F" w:rsidRPr="007D4DD6" w:rsidRDefault="00D3777F" w:rsidP="007D4DD6">
            <w:pPr>
              <w:pStyle w:val="TABLE-cell"/>
              <w:tabs>
                <w:tab w:val="left" w:pos="354"/>
              </w:tabs>
              <w:ind w:left="354" w:hanging="354"/>
              <w:rPr>
                <w:rStyle w:val="Stark"/>
              </w:rPr>
            </w:pPr>
            <w:r w:rsidRPr="007D4DD6">
              <w:rPr>
                <w:rStyle w:val="Stark"/>
              </w:rPr>
              <w:t xml:space="preserve">8. </w:t>
            </w:r>
            <w:r w:rsidR="00DD39B8" w:rsidRPr="007D4DD6">
              <w:rPr>
                <w:rStyle w:val="Stark"/>
              </w:rPr>
              <w:tab/>
            </w:r>
            <w:r w:rsidRPr="007D4DD6">
              <w:rPr>
                <w:rStyle w:val="Stark"/>
              </w:rPr>
              <w:t>Operator interface and machine-mounted control devices (see Clause 10)</w:t>
            </w:r>
          </w:p>
        </w:tc>
        <w:tc>
          <w:tcPr>
            <w:tcW w:w="4537" w:type="dxa"/>
            <w:gridSpan w:val="5"/>
          </w:tcPr>
          <w:p w14:paraId="5B3A92A8" w14:textId="77777777" w:rsidR="00D3777F" w:rsidRPr="007D4DD6" w:rsidRDefault="00D3777F" w:rsidP="002239B4">
            <w:pPr>
              <w:pStyle w:val="TABLE-cell"/>
              <w:rPr>
                <w:rStyle w:val="Stark"/>
              </w:rPr>
            </w:pPr>
          </w:p>
        </w:tc>
      </w:tr>
      <w:tr w:rsidR="00D3777F" w:rsidRPr="00C02C36" w14:paraId="0EA6F991" w14:textId="77777777" w:rsidTr="006D4CCA">
        <w:trPr>
          <w:cantSplit/>
          <w:jc w:val="center"/>
        </w:trPr>
        <w:tc>
          <w:tcPr>
            <w:tcW w:w="4533" w:type="dxa"/>
          </w:tcPr>
          <w:p w14:paraId="69F6A931" w14:textId="77777777" w:rsidR="00D3777F" w:rsidRPr="00DD42FA" w:rsidRDefault="00D3777F" w:rsidP="002239B4">
            <w:pPr>
              <w:pStyle w:val="TABLE-cell"/>
            </w:pPr>
            <w:r w:rsidRPr="00DD42FA">
              <w:t>Special colour preferences (for example to align with existing machinery):</w:t>
            </w:r>
          </w:p>
        </w:tc>
        <w:tc>
          <w:tcPr>
            <w:tcW w:w="1560" w:type="dxa"/>
          </w:tcPr>
          <w:p w14:paraId="36C59A16" w14:textId="77777777" w:rsidR="00D3777F" w:rsidRPr="00DD42FA" w:rsidRDefault="00D3777F" w:rsidP="002239B4">
            <w:pPr>
              <w:pStyle w:val="TABLE-cell"/>
            </w:pPr>
            <w:r w:rsidRPr="00DD42FA">
              <w:t>Start</w:t>
            </w:r>
          </w:p>
        </w:tc>
        <w:tc>
          <w:tcPr>
            <w:tcW w:w="708" w:type="dxa"/>
            <w:gridSpan w:val="2"/>
          </w:tcPr>
          <w:p w14:paraId="55B51D4D" w14:textId="77777777" w:rsidR="00D3777F" w:rsidRPr="00DD42FA" w:rsidRDefault="00D3777F" w:rsidP="002239B4">
            <w:pPr>
              <w:pStyle w:val="TABLE-cell"/>
            </w:pPr>
          </w:p>
        </w:tc>
        <w:tc>
          <w:tcPr>
            <w:tcW w:w="1702" w:type="dxa"/>
          </w:tcPr>
          <w:p w14:paraId="2031EE9D" w14:textId="77777777" w:rsidR="00D3777F" w:rsidRPr="00DD42FA" w:rsidRDefault="00D3777F" w:rsidP="002239B4">
            <w:pPr>
              <w:pStyle w:val="TABLE-cell"/>
            </w:pPr>
            <w:r w:rsidRPr="00DD42FA">
              <w:t>Stop</w:t>
            </w:r>
          </w:p>
        </w:tc>
        <w:tc>
          <w:tcPr>
            <w:tcW w:w="567" w:type="dxa"/>
          </w:tcPr>
          <w:p w14:paraId="369BB622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C02C36" w14:paraId="1A45BE63" w14:textId="77777777" w:rsidTr="006D4CCA">
        <w:trPr>
          <w:cantSplit/>
          <w:jc w:val="center"/>
        </w:trPr>
        <w:tc>
          <w:tcPr>
            <w:tcW w:w="4533" w:type="dxa"/>
          </w:tcPr>
          <w:p w14:paraId="36C0E088" w14:textId="77777777" w:rsidR="00D3777F" w:rsidRPr="00DD42FA" w:rsidRDefault="00D3777F" w:rsidP="002239B4">
            <w:pPr>
              <w:pStyle w:val="TABLE-cell"/>
            </w:pPr>
          </w:p>
        </w:tc>
        <w:tc>
          <w:tcPr>
            <w:tcW w:w="1560" w:type="dxa"/>
          </w:tcPr>
          <w:p w14:paraId="2072855E" w14:textId="77777777" w:rsidR="00D3777F" w:rsidRPr="00DD42FA" w:rsidRDefault="00D3777F" w:rsidP="002239B4">
            <w:pPr>
              <w:pStyle w:val="TABLE-cell"/>
            </w:pPr>
            <w:r w:rsidRPr="00DD42FA">
              <w:t>Other</w:t>
            </w:r>
          </w:p>
        </w:tc>
        <w:tc>
          <w:tcPr>
            <w:tcW w:w="708" w:type="dxa"/>
            <w:gridSpan w:val="2"/>
          </w:tcPr>
          <w:p w14:paraId="64733752" w14:textId="77777777" w:rsidR="00D3777F" w:rsidRPr="00DD42FA" w:rsidRDefault="00D3777F" w:rsidP="002239B4">
            <w:pPr>
              <w:pStyle w:val="TABLE-cell"/>
            </w:pPr>
          </w:p>
        </w:tc>
        <w:tc>
          <w:tcPr>
            <w:tcW w:w="1702" w:type="dxa"/>
          </w:tcPr>
          <w:p w14:paraId="331E2C44" w14:textId="77777777" w:rsidR="00D3777F" w:rsidRPr="00DD42FA" w:rsidRDefault="00D3777F" w:rsidP="002239B4">
            <w:pPr>
              <w:pStyle w:val="TABLE-cell"/>
            </w:pPr>
          </w:p>
        </w:tc>
        <w:tc>
          <w:tcPr>
            <w:tcW w:w="567" w:type="dxa"/>
          </w:tcPr>
          <w:p w14:paraId="279500A0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7D4DD6" w14:paraId="6D37344B" w14:textId="77777777" w:rsidTr="0037318A">
        <w:trPr>
          <w:gridAfter w:val="5"/>
          <w:wAfter w:w="4537" w:type="dxa"/>
          <w:cantSplit/>
          <w:jc w:val="center"/>
        </w:trPr>
        <w:tc>
          <w:tcPr>
            <w:tcW w:w="4533" w:type="dxa"/>
          </w:tcPr>
          <w:p w14:paraId="00A5A1A7" w14:textId="77777777" w:rsidR="00D3777F" w:rsidRPr="007D4DD6" w:rsidRDefault="00D3777F" w:rsidP="007D4DD6">
            <w:pPr>
              <w:pStyle w:val="TABLE-cell"/>
              <w:tabs>
                <w:tab w:val="left" w:pos="354"/>
              </w:tabs>
              <w:ind w:left="354" w:hanging="354"/>
              <w:rPr>
                <w:rStyle w:val="Stark"/>
              </w:rPr>
            </w:pPr>
            <w:r w:rsidRPr="007D4DD6">
              <w:rPr>
                <w:rStyle w:val="Stark"/>
              </w:rPr>
              <w:t xml:space="preserve">9. </w:t>
            </w:r>
            <w:r w:rsidR="00DD39B8" w:rsidRPr="007D4DD6">
              <w:rPr>
                <w:rStyle w:val="Stark"/>
              </w:rPr>
              <w:tab/>
            </w:r>
            <w:r w:rsidRPr="007D4DD6">
              <w:rPr>
                <w:rStyle w:val="Stark"/>
              </w:rPr>
              <w:t>Controlgear</w:t>
            </w:r>
          </w:p>
        </w:tc>
      </w:tr>
      <w:tr w:rsidR="00D3777F" w:rsidRPr="00C02C36" w14:paraId="4F3BFBC7" w14:textId="77777777" w:rsidTr="0037318A">
        <w:trPr>
          <w:cantSplit/>
          <w:jc w:val="center"/>
        </w:trPr>
        <w:tc>
          <w:tcPr>
            <w:tcW w:w="4533" w:type="dxa"/>
          </w:tcPr>
          <w:p w14:paraId="79DE1D07" w14:textId="3499A21B" w:rsidR="00D3777F" w:rsidRPr="00DD42FA" w:rsidRDefault="00D3777F" w:rsidP="002239B4">
            <w:pPr>
              <w:pStyle w:val="TABLE-cell"/>
            </w:pPr>
            <w:r w:rsidRPr="00DD42FA">
              <w:t>Degree of protection of enclosures (see 11.3) or special conditions:</w:t>
            </w:r>
          </w:p>
        </w:tc>
        <w:tc>
          <w:tcPr>
            <w:tcW w:w="4537" w:type="dxa"/>
            <w:gridSpan w:val="5"/>
          </w:tcPr>
          <w:p w14:paraId="590C7D9E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7D4DD6" w14:paraId="111FE8EF" w14:textId="77777777" w:rsidTr="0037318A">
        <w:trPr>
          <w:gridAfter w:val="5"/>
          <w:wAfter w:w="4537" w:type="dxa"/>
          <w:cantSplit/>
          <w:jc w:val="center"/>
        </w:trPr>
        <w:tc>
          <w:tcPr>
            <w:tcW w:w="4533" w:type="dxa"/>
          </w:tcPr>
          <w:p w14:paraId="4B36D1EA" w14:textId="77777777" w:rsidR="00D3777F" w:rsidRPr="007D4DD6" w:rsidRDefault="00D3777F" w:rsidP="007D4DD6">
            <w:pPr>
              <w:pStyle w:val="TABLE-cell"/>
              <w:tabs>
                <w:tab w:val="left" w:pos="354"/>
              </w:tabs>
              <w:ind w:left="354" w:hanging="354"/>
              <w:rPr>
                <w:rStyle w:val="Stark"/>
              </w:rPr>
            </w:pPr>
            <w:r w:rsidRPr="007D4DD6">
              <w:rPr>
                <w:rStyle w:val="Stark"/>
              </w:rPr>
              <w:t xml:space="preserve">10. </w:t>
            </w:r>
            <w:r w:rsidR="00DD39B8" w:rsidRPr="007D4DD6">
              <w:rPr>
                <w:rStyle w:val="Stark"/>
              </w:rPr>
              <w:tab/>
            </w:r>
            <w:r w:rsidRPr="007D4DD6">
              <w:rPr>
                <w:rStyle w:val="Stark"/>
              </w:rPr>
              <w:t>Wiring practices (see Clause 13)</w:t>
            </w:r>
          </w:p>
        </w:tc>
      </w:tr>
      <w:tr w:rsidR="00D3777F" w:rsidRPr="00C02C36" w14:paraId="65878FA7" w14:textId="77777777" w:rsidTr="006D4CCA">
        <w:trPr>
          <w:cantSplit/>
          <w:jc w:val="center"/>
        </w:trPr>
        <w:tc>
          <w:tcPr>
            <w:tcW w:w="4533" w:type="dxa"/>
          </w:tcPr>
          <w:p w14:paraId="1037D405" w14:textId="77777777" w:rsidR="00D3777F" w:rsidRPr="00DD42FA" w:rsidRDefault="00D3777F" w:rsidP="002239B4">
            <w:pPr>
              <w:pStyle w:val="TABLE-cell"/>
            </w:pPr>
            <w:r w:rsidRPr="00DD42FA">
              <w:t>Is there a specific method of identification to be use</w:t>
            </w:r>
            <w:r w:rsidR="0017357B" w:rsidRPr="00DD42FA">
              <w:t xml:space="preserve">d for the conductors? (see </w:t>
            </w:r>
            <w:r w:rsidRPr="00DD42FA">
              <w:t>13.2.1)</w:t>
            </w:r>
          </w:p>
        </w:tc>
        <w:tc>
          <w:tcPr>
            <w:tcW w:w="1560" w:type="dxa"/>
          </w:tcPr>
          <w:p w14:paraId="48CD8A53" w14:textId="77777777" w:rsidR="00D3777F" w:rsidRPr="00DD42FA" w:rsidRDefault="00D3777F" w:rsidP="002239B4">
            <w:pPr>
              <w:pStyle w:val="TABLE-cell"/>
            </w:pPr>
            <w:r w:rsidRPr="00DD42FA">
              <w:t>Yes</w:t>
            </w:r>
          </w:p>
        </w:tc>
        <w:tc>
          <w:tcPr>
            <w:tcW w:w="708" w:type="dxa"/>
            <w:gridSpan w:val="2"/>
          </w:tcPr>
          <w:p w14:paraId="10406913" w14:textId="77777777" w:rsidR="00D3777F" w:rsidRPr="00DD42FA" w:rsidRDefault="00D3777F" w:rsidP="002239B4">
            <w:pPr>
              <w:pStyle w:val="TABLE-cell"/>
            </w:pPr>
          </w:p>
        </w:tc>
        <w:tc>
          <w:tcPr>
            <w:tcW w:w="1702" w:type="dxa"/>
          </w:tcPr>
          <w:p w14:paraId="120BA5FE" w14:textId="77777777" w:rsidR="00D3777F" w:rsidRPr="00DD42FA" w:rsidRDefault="00D3777F" w:rsidP="002239B4">
            <w:pPr>
              <w:pStyle w:val="TABLE-cell"/>
            </w:pPr>
            <w:r w:rsidRPr="00DD42FA">
              <w:t>No</w:t>
            </w:r>
          </w:p>
        </w:tc>
        <w:tc>
          <w:tcPr>
            <w:tcW w:w="567" w:type="dxa"/>
          </w:tcPr>
          <w:p w14:paraId="63EBBB91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C02C36" w14:paraId="5CA8AE06" w14:textId="77777777" w:rsidTr="0037318A">
        <w:trPr>
          <w:cantSplit/>
          <w:jc w:val="center"/>
        </w:trPr>
        <w:tc>
          <w:tcPr>
            <w:tcW w:w="4533" w:type="dxa"/>
          </w:tcPr>
          <w:p w14:paraId="1C9EDBAD" w14:textId="77777777" w:rsidR="00D3777F" w:rsidRPr="00DD42FA" w:rsidRDefault="00D3777F" w:rsidP="002239B4">
            <w:pPr>
              <w:pStyle w:val="TABLE-cell"/>
            </w:pPr>
            <w:r w:rsidRPr="00DD42FA">
              <w:t>Type</w:t>
            </w:r>
          </w:p>
        </w:tc>
        <w:tc>
          <w:tcPr>
            <w:tcW w:w="4537" w:type="dxa"/>
            <w:gridSpan w:val="5"/>
          </w:tcPr>
          <w:p w14:paraId="155E45CE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7D4DD6" w14:paraId="18D3FD0E" w14:textId="77777777" w:rsidTr="0037318A">
        <w:trPr>
          <w:gridAfter w:val="5"/>
          <w:wAfter w:w="4537" w:type="dxa"/>
          <w:cantSplit/>
          <w:jc w:val="center"/>
        </w:trPr>
        <w:tc>
          <w:tcPr>
            <w:tcW w:w="4533" w:type="dxa"/>
          </w:tcPr>
          <w:p w14:paraId="4E29133D" w14:textId="77777777" w:rsidR="00D3777F" w:rsidRPr="007D4DD6" w:rsidRDefault="00D3777F" w:rsidP="007D4DD6">
            <w:pPr>
              <w:pStyle w:val="TABLE-cell"/>
              <w:tabs>
                <w:tab w:val="left" w:pos="354"/>
              </w:tabs>
              <w:ind w:left="354" w:hanging="354"/>
              <w:rPr>
                <w:rStyle w:val="Stark"/>
              </w:rPr>
            </w:pPr>
            <w:r w:rsidRPr="007D4DD6">
              <w:rPr>
                <w:rStyle w:val="Stark"/>
              </w:rPr>
              <w:t xml:space="preserve">11. </w:t>
            </w:r>
            <w:r w:rsidR="00DD39B8" w:rsidRPr="007D4DD6">
              <w:rPr>
                <w:rStyle w:val="Stark"/>
              </w:rPr>
              <w:tab/>
            </w:r>
            <w:r w:rsidRPr="007D4DD6">
              <w:rPr>
                <w:rStyle w:val="Stark"/>
              </w:rPr>
              <w:t>Accessories and lighting (see Clause 15)</w:t>
            </w:r>
          </w:p>
        </w:tc>
      </w:tr>
      <w:tr w:rsidR="00D3777F" w:rsidRPr="00C02C36" w14:paraId="65A4CAB8" w14:textId="77777777" w:rsidTr="006D4CCA">
        <w:trPr>
          <w:cantSplit/>
          <w:jc w:val="center"/>
        </w:trPr>
        <w:tc>
          <w:tcPr>
            <w:tcW w:w="4533" w:type="dxa"/>
          </w:tcPr>
          <w:p w14:paraId="179FB929" w14:textId="77777777" w:rsidR="00D3777F" w:rsidRPr="00DD42FA" w:rsidRDefault="00D3777F" w:rsidP="006D4CCA">
            <w:pPr>
              <w:pStyle w:val="TABLE-cell"/>
              <w:tabs>
                <w:tab w:val="left" w:pos="354"/>
              </w:tabs>
              <w:ind w:left="354" w:hanging="354"/>
            </w:pPr>
            <w:r w:rsidRPr="00DD42FA">
              <w:t xml:space="preserve">a) </w:t>
            </w:r>
            <w:r w:rsidR="00DD39B8">
              <w:tab/>
            </w:r>
            <w:r w:rsidRPr="00DD42FA">
              <w:t>Is a particular type of socket-outlet required?</w:t>
            </w:r>
          </w:p>
        </w:tc>
        <w:tc>
          <w:tcPr>
            <w:tcW w:w="1560" w:type="dxa"/>
          </w:tcPr>
          <w:p w14:paraId="658F20C6" w14:textId="77777777" w:rsidR="00D3777F" w:rsidRPr="00DD42FA" w:rsidRDefault="00D3777F" w:rsidP="002239B4">
            <w:pPr>
              <w:pStyle w:val="TABLE-cell"/>
            </w:pPr>
            <w:r w:rsidRPr="00DD42FA">
              <w:t>Yes</w:t>
            </w:r>
          </w:p>
          <w:p w14:paraId="3EE945B0" w14:textId="77777777" w:rsidR="00D3777F" w:rsidRPr="00DD42FA" w:rsidRDefault="00D3777F" w:rsidP="002239B4">
            <w:pPr>
              <w:pStyle w:val="TABLE-cell"/>
            </w:pPr>
          </w:p>
        </w:tc>
        <w:tc>
          <w:tcPr>
            <w:tcW w:w="708" w:type="dxa"/>
            <w:gridSpan w:val="2"/>
          </w:tcPr>
          <w:p w14:paraId="16235126" w14:textId="77777777" w:rsidR="00D3777F" w:rsidRPr="00DD42FA" w:rsidRDefault="00D3777F" w:rsidP="002239B4">
            <w:pPr>
              <w:pStyle w:val="TABLE-cell"/>
            </w:pPr>
          </w:p>
        </w:tc>
        <w:tc>
          <w:tcPr>
            <w:tcW w:w="1702" w:type="dxa"/>
          </w:tcPr>
          <w:p w14:paraId="63ECDAF8" w14:textId="77777777" w:rsidR="00D3777F" w:rsidRPr="00DD42FA" w:rsidRDefault="00D3777F" w:rsidP="002239B4">
            <w:pPr>
              <w:pStyle w:val="TABLE-cell"/>
            </w:pPr>
            <w:r w:rsidRPr="00DD42FA">
              <w:t>No</w:t>
            </w:r>
          </w:p>
        </w:tc>
        <w:tc>
          <w:tcPr>
            <w:tcW w:w="567" w:type="dxa"/>
          </w:tcPr>
          <w:p w14:paraId="109956D4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C02C36" w14:paraId="4D4DD2E2" w14:textId="77777777" w:rsidTr="0037318A">
        <w:trPr>
          <w:cantSplit/>
          <w:jc w:val="center"/>
        </w:trPr>
        <w:tc>
          <w:tcPr>
            <w:tcW w:w="4533" w:type="dxa"/>
          </w:tcPr>
          <w:p w14:paraId="7E01EE86" w14:textId="77777777" w:rsidR="00D3777F" w:rsidRPr="00DD42FA" w:rsidRDefault="00D3777F" w:rsidP="002239B4">
            <w:pPr>
              <w:pStyle w:val="TABLE-cell"/>
            </w:pPr>
            <w:r w:rsidRPr="00DD42FA">
              <w:t>If yes, which type?</w:t>
            </w:r>
          </w:p>
        </w:tc>
        <w:tc>
          <w:tcPr>
            <w:tcW w:w="4537" w:type="dxa"/>
            <w:gridSpan w:val="5"/>
          </w:tcPr>
          <w:p w14:paraId="2B288A49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C02C36" w14:paraId="56206525" w14:textId="77777777" w:rsidTr="006D4CCA">
        <w:trPr>
          <w:cantSplit/>
          <w:jc w:val="center"/>
        </w:trPr>
        <w:tc>
          <w:tcPr>
            <w:tcW w:w="4533" w:type="dxa"/>
          </w:tcPr>
          <w:p w14:paraId="64B9B4FD" w14:textId="77777777" w:rsidR="00D3777F" w:rsidRPr="00DD42FA" w:rsidRDefault="002645F6" w:rsidP="006D4CCA">
            <w:pPr>
              <w:pStyle w:val="TABLE-cell"/>
              <w:tabs>
                <w:tab w:val="left" w:pos="354"/>
              </w:tabs>
              <w:ind w:left="354" w:hanging="354"/>
            </w:pPr>
            <w:r w:rsidRPr="00DD42FA">
              <w:t>b</w:t>
            </w:r>
            <w:r w:rsidR="00D3777F" w:rsidRPr="00DD42FA">
              <w:t xml:space="preserve">) </w:t>
            </w:r>
            <w:r w:rsidR="00DD39B8">
              <w:tab/>
            </w:r>
            <w:r w:rsidR="00D3777F" w:rsidRPr="00DD42FA">
              <w:t>Where the machine is equipped with local lighting:</w:t>
            </w:r>
          </w:p>
        </w:tc>
        <w:tc>
          <w:tcPr>
            <w:tcW w:w="1560" w:type="dxa"/>
          </w:tcPr>
          <w:p w14:paraId="43613E3A" w14:textId="77777777" w:rsidR="00D3777F" w:rsidRPr="00DD42FA" w:rsidRDefault="00D3777F" w:rsidP="002239B4">
            <w:pPr>
              <w:pStyle w:val="TABLE-cell"/>
            </w:pPr>
            <w:r w:rsidRPr="00DD42FA">
              <w:t>Highest permissible voltage (V)</w:t>
            </w:r>
          </w:p>
        </w:tc>
        <w:tc>
          <w:tcPr>
            <w:tcW w:w="708" w:type="dxa"/>
            <w:gridSpan w:val="2"/>
          </w:tcPr>
          <w:p w14:paraId="049D1BA1" w14:textId="77777777" w:rsidR="00D3777F" w:rsidRPr="00DD42FA" w:rsidRDefault="00D3777F" w:rsidP="002239B4">
            <w:pPr>
              <w:pStyle w:val="TABLE-cell"/>
            </w:pPr>
          </w:p>
        </w:tc>
        <w:tc>
          <w:tcPr>
            <w:tcW w:w="1702" w:type="dxa"/>
          </w:tcPr>
          <w:p w14:paraId="1A3999D3" w14:textId="77777777" w:rsidR="00D3777F" w:rsidRPr="00DD42FA" w:rsidRDefault="00D3777F" w:rsidP="002239B4">
            <w:pPr>
              <w:pStyle w:val="TABLE-cell"/>
            </w:pPr>
            <w:r w:rsidRPr="00DD42FA">
              <w:t>If lighting circuit voltage is not obtained directly from the power supply, state preferred voltage</w:t>
            </w:r>
          </w:p>
        </w:tc>
        <w:tc>
          <w:tcPr>
            <w:tcW w:w="567" w:type="dxa"/>
          </w:tcPr>
          <w:p w14:paraId="2ECEFF2E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7D4DD6" w14:paraId="13AD1856" w14:textId="77777777" w:rsidTr="0037318A">
        <w:trPr>
          <w:gridAfter w:val="5"/>
          <w:wAfter w:w="4537" w:type="dxa"/>
          <w:cantSplit/>
          <w:jc w:val="center"/>
        </w:trPr>
        <w:tc>
          <w:tcPr>
            <w:tcW w:w="4533" w:type="dxa"/>
          </w:tcPr>
          <w:p w14:paraId="33D529B0" w14:textId="77777777" w:rsidR="00D3777F" w:rsidRPr="007D4DD6" w:rsidRDefault="00D3777F" w:rsidP="007D4DD6">
            <w:pPr>
              <w:pStyle w:val="TABLE-cell"/>
              <w:tabs>
                <w:tab w:val="left" w:pos="354"/>
              </w:tabs>
              <w:ind w:left="354" w:hanging="354"/>
              <w:rPr>
                <w:rStyle w:val="Stark"/>
              </w:rPr>
            </w:pPr>
            <w:r w:rsidRPr="007D4DD6">
              <w:rPr>
                <w:rStyle w:val="Stark"/>
              </w:rPr>
              <w:t xml:space="preserve">12. </w:t>
            </w:r>
            <w:r w:rsidR="00DD39B8" w:rsidRPr="007D4DD6">
              <w:rPr>
                <w:rStyle w:val="Stark"/>
              </w:rPr>
              <w:tab/>
            </w:r>
            <w:r w:rsidRPr="007D4DD6">
              <w:rPr>
                <w:rStyle w:val="Stark"/>
              </w:rPr>
              <w:t>Marking, warnings and reference designations (see Clause 16)</w:t>
            </w:r>
          </w:p>
        </w:tc>
      </w:tr>
      <w:tr w:rsidR="00D3777F" w:rsidRPr="00C02C36" w14:paraId="0EFC5C21" w14:textId="77777777" w:rsidTr="0037318A">
        <w:trPr>
          <w:cantSplit/>
          <w:jc w:val="center"/>
        </w:trPr>
        <w:tc>
          <w:tcPr>
            <w:tcW w:w="4533" w:type="dxa"/>
          </w:tcPr>
          <w:p w14:paraId="728B5516" w14:textId="77777777" w:rsidR="00D3777F" w:rsidRPr="00DD42FA" w:rsidRDefault="00D3777F" w:rsidP="006D4CCA">
            <w:pPr>
              <w:pStyle w:val="TABLE-cell"/>
              <w:tabs>
                <w:tab w:val="left" w:pos="354"/>
              </w:tabs>
              <w:ind w:left="354" w:hanging="354"/>
            </w:pPr>
            <w:r w:rsidRPr="00DD42FA">
              <w:t xml:space="preserve">a) </w:t>
            </w:r>
            <w:r w:rsidR="00DD39B8">
              <w:tab/>
            </w:r>
            <w:r w:rsidRPr="00DD42FA">
              <w:t>Functional identification (see 16.3)</w:t>
            </w:r>
          </w:p>
        </w:tc>
        <w:tc>
          <w:tcPr>
            <w:tcW w:w="4537" w:type="dxa"/>
            <w:gridSpan w:val="5"/>
            <w:vMerge w:val="restart"/>
          </w:tcPr>
          <w:p w14:paraId="664C0F85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C02C36" w14:paraId="7C737C99" w14:textId="77777777" w:rsidTr="0037318A">
        <w:trPr>
          <w:cantSplit/>
          <w:jc w:val="center"/>
        </w:trPr>
        <w:tc>
          <w:tcPr>
            <w:tcW w:w="4533" w:type="dxa"/>
          </w:tcPr>
          <w:p w14:paraId="0267064E" w14:textId="77777777" w:rsidR="00D3777F" w:rsidRPr="00DD42FA" w:rsidRDefault="00D3777F" w:rsidP="006D4CCA">
            <w:pPr>
              <w:pStyle w:val="TABLE-cell"/>
              <w:tabs>
                <w:tab w:val="left" w:pos="354"/>
              </w:tabs>
              <w:ind w:left="354" w:hanging="354"/>
            </w:pPr>
            <w:r w:rsidRPr="00DD42FA">
              <w:t>Specifications:</w:t>
            </w:r>
          </w:p>
        </w:tc>
        <w:tc>
          <w:tcPr>
            <w:tcW w:w="4537" w:type="dxa"/>
            <w:gridSpan w:val="5"/>
            <w:vMerge/>
          </w:tcPr>
          <w:p w14:paraId="4569872C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C02C36" w14:paraId="181C635A" w14:textId="77777777" w:rsidTr="006D4CCA">
        <w:trPr>
          <w:cantSplit/>
          <w:jc w:val="center"/>
        </w:trPr>
        <w:tc>
          <w:tcPr>
            <w:tcW w:w="4533" w:type="dxa"/>
          </w:tcPr>
          <w:p w14:paraId="757FF3B6" w14:textId="77777777" w:rsidR="00D3777F" w:rsidRPr="00DD42FA" w:rsidRDefault="00D3777F" w:rsidP="006D4CCA">
            <w:pPr>
              <w:pStyle w:val="TABLE-cell"/>
              <w:tabs>
                <w:tab w:val="left" w:pos="354"/>
              </w:tabs>
              <w:ind w:left="354" w:hanging="354"/>
            </w:pPr>
            <w:r w:rsidRPr="00DD42FA">
              <w:t xml:space="preserve">b) </w:t>
            </w:r>
            <w:r w:rsidR="00DD39B8">
              <w:tab/>
            </w:r>
            <w:r w:rsidRPr="00DD42FA">
              <w:t>Inscriptions/special markings</w:t>
            </w:r>
          </w:p>
        </w:tc>
        <w:tc>
          <w:tcPr>
            <w:tcW w:w="1560" w:type="dxa"/>
          </w:tcPr>
          <w:p w14:paraId="48B59051" w14:textId="77777777" w:rsidR="00D3777F" w:rsidRPr="00DD42FA" w:rsidRDefault="00D3777F" w:rsidP="002239B4">
            <w:pPr>
              <w:pStyle w:val="TABLE-cell"/>
            </w:pPr>
            <w:r w:rsidRPr="00DD42FA">
              <w:t>On electrical equipment?</w:t>
            </w:r>
          </w:p>
        </w:tc>
        <w:tc>
          <w:tcPr>
            <w:tcW w:w="708" w:type="dxa"/>
            <w:gridSpan w:val="2"/>
          </w:tcPr>
          <w:p w14:paraId="786E4F5C" w14:textId="77777777" w:rsidR="00D3777F" w:rsidRPr="00DD42FA" w:rsidRDefault="00D3777F" w:rsidP="002239B4">
            <w:pPr>
              <w:pStyle w:val="TABLE-cell"/>
            </w:pPr>
          </w:p>
        </w:tc>
        <w:tc>
          <w:tcPr>
            <w:tcW w:w="1702" w:type="dxa"/>
          </w:tcPr>
          <w:p w14:paraId="3AE777C1" w14:textId="77777777" w:rsidR="00D3777F" w:rsidRPr="00DD42FA" w:rsidRDefault="00D3777F" w:rsidP="002239B4">
            <w:pPr>
              <w:pStyle w:val="TABLE-cell"/>
            </w:pPr>
            <w:r w:rsidRPr="00DD42FA">
              <w:t>In which language?</w:t>
            </w:r>
          </w:p>
        </w:tc>
        <w:tc>
          <w:tcPr>
            <w:tcW w:w="567" w:type="dxa"/>
          </w:tcPr>
          <w:p w14:paraId="5CEA005A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C02C36" w14:paraId="64F02609" w14:textId="77777777" w:rsidTr="006D4CCA">
        <w:trPr>
          <w:cantSplit/>
          <w:jc w:val="center"/>
        </w:trPr>
        <w:tc>
          <w:tcPr>
            <w:tcW w:w="4533" w:type="dxa"/>
          </w:tcPr>
          <w:p w14:paraId="141C2154" w14:textId="77777777" w:rsidR="0000181A" w:rsidRDefault="00D3777F" w:rsidP="006D4CCA">
            <w:pPr>
              <w:pStyle w:val="TABLE-cell"/>
              <w:tabs>
                <w:tab w:val="left" w:pos="354"/>
              </w:tabs>
              <w:ind w:left="354" w:hanging="354"/>
            </w:pPr>
            <w:r w:rsidRPr="00DD42FA">
              <w:t xml:space="preserve">c) </w:t>
            </w:r>
            <w:r w:rsidR="00DD39B8">
              <w:tab/>
            </w:r>
            <w:r w:rsidR="00090346">
              <w:t>S</w:t>
            </w:r>
            <w:r w:rsidR="00643CA5" w:rsidRPr="00643CA5">
              <w:t>pecific local regulations that must be complied with</w:t>
            </w:r>
          </w:p>
        </w:tc>
        <w:tc>
          <w:tcPr>
            <w:tcW w:w="1560" w:type="dxa"/>
          </w:tcPr>
          <w:p w14:paraId="16375EBF" w14:textId="77777777" w:rsidR="00D3777F" w:rsidRPr="00DD42FA" w:rsidRDefault="00D3777F" w:rsidP="002239B4">
            <w:pPr>
              <w:pStyle w:val="TABLE-cell"/>
            </w:pPr>
            <w:r w:rsidRPr="00DD42FA">
              <w:t>Yes</w:t>
            </w:r>
          </w:p>
        </w:tc>
        <w:tc>
          <w:tcPr>
            <w:tcW w:w="708" w:type="dxa"/>
            <w:gridSpan w:val="2"/>
          </w:tcPr>
          <w:p w14:paraId="653A86F2" w14:textId="77777777" w:rsidR="00D3777F" w:rsidRPr="00DD42FA" w:rsidRDefault="00D3777F" w:rsidP="002239B4">
            <w:pPr>
              <w:pStyle w:val="TABLE-cell"/>
            </w:pPr>
          </w:p>
        </w:tc>
        <w:tc>
          <w:tcPr>
            <w:tcW w:w="1702" w:type="dxa"/>
          </w:tcPr>
          <w:p w14:paraId="1157EFA6" w14:textId="77777777" w:rsidR="00D3777F" w:rsidRPr="00DD42FA" w:rsidRDefault="00D3777F" w:rsidP="002239B4">
            <w:pPr>
              <w:pStyle w:val="TABLE-cell"/>
            </w:pPr>
            <w:r w:rsidRPr="00DD42FA">
              <w:t>No</w:t>
            </w:r>
          </w:p>
        </w:tc>
        <w:tc>
          <w:tcPr>
            <w:tcW w:w="567" w:type="dxa"/>
          </w:tcPr>
          <w:p w14:paraId="75915ED6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C02C36" w14:paraId="5ACA8304" w14:textId="77777777" w:rsidTr="0037318A">
        <w:trPr>
          <w:cantSplit/>
          <w:jc w:val="center"/>
        </w:trPr>
        <w:tc>
          <w:tcPr>
            <w:tcW w:w="4533" w:type="dxa"/>
          </w:tcPr>
          <w:p w14:paraId="6BF00F7E" w14:textId="77777777" w:rsidR="00D3777F" w:rsidRPr="00DD42FA" w:rsidRDefault="00D3777F" w:rsidP="002239B4">
            <w:pPr>
              <w:pStyle w:val="TABLE-cell"/>
            </w:pPr>
            <w:r w:rsidRPr="00DD42FA">
              <w:t>If yes, which one?</w:t>
            </w:r>
          </w:p>
        </w:tc>
        <w:tc>
          <w:tcPr>
            <w:tcW w:w="4537" w:type="dxa"/>
            <w:gridSpan w:val="5"/>
          </w:tcPr>
          <w:p w14:paraId="738F4803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7D4DD6" w14:paraId="29F6C443" w14:textId="77777777" w:rsidTr="00DD39B8">
        <w:trPr>
          <w:cantSplit/>
          <w:jc w:val="center"/>
        </w:trPr>
        <w:tc>
          <w:tcPr>
            <w:tcW w:w="9070" w:type="dxa"/>
            <w:gridSpan w:val="6"/>
          </w:tcPr>
          <w:p w14:paraId="7668B50E" w14:textId="77777777" w:rsidR="00D3777F" w:rsidRPr="007D4DD6" w:rsidRDefault="00D3777F" w:rsidP="007D4DD6">
            <w:pPr>
              <w:pStyle w:val="TABLE-cell"/>
              <w:tabs>
                <w:tab w:val="left" w:pos="354"/>
              </w:tabs>
              <w:ind w:left="354" w:hanging="354"/>
              <w:rPr>
                <w:rStyle w:val="Stark"/>
              </w:rPr>
            </w:pPr>
            <w:r w:rsidRPr="007D4DD6">
              <w:rPr>
                <w:rStyle w:val="Stark"/>
              </w:rPr>
              <w:t xml:space="preserve">13. </w:t>
            </w:r>
            <w:r w:rsidR="00DD39B8" w:rsidRPr="007D4DD6">
              <w:rPr>
                <w:rStyle w:val="Stark"/>
              </w:rPr>
              <w:tab/>
            </w:r>
            <w:r w:rsidRPr="007D4DD6">
              <w:rPr>
                <w:rStyle w:val="Stark"/>
              </w:rPr>
              <w:t>Technical documentation (see Clause</w:t>
            </w:r>
            <w:r w:rsidR="005C2366" w:rsidRPr="007D4DD6">
              <w:rPr>
                <w:rStyle w:val="Stark"/>
              </w:rPr>
              <w:t> </w:t>
            </w:r>
            <w:r w:rsidRPr="007D4DD6">
              <w:rPr>
                <w:rStyle w:val="Stark"/>
              </w:rPr>
              <w:t>17)</w:t>
            </w:r>
          </w:p>
        </w:tc>
      </w:tr>
      <w:tr w:rsidR="00DD39B8" w:rsidRPr="00DD39B8" w14:paraId="254E0F0C" w14:textId="77777777" w:rsidTr="006D4CCA">
        <w:trPr>
          <w:cantSplit/>
          <w:jc w:val="center"/>
        </w:trPr>
        <w:tc>
          <w:tcPr>
            <w:tcW w:w="4533" w:type="dxa"/>
          </w:tcPr>
          <w:p w14:paraId="7AD400A6" w14:textId="77777777" w:rsidR="00DD39B8" w:rsidRPr="00DD42FA" w:rsidRDefault="00DD39B8" w:rsidP="006D4CCA">
            <w:pPr>
              <w:pStyle w:val="TABLE-cell"/>
              <w:tabs>
                <w:tab w:val="left" w:pos="354"/>
              </w:tabs>
              <w:ind w:left="354" w:hanging="354"/>
            </w:pPr>
            <w:r w:rsidRPr="00DD42FA">
              <w:t xml:space="preserve">a) </w:t>
            </w:r>
            <w:r>
              <w:tab/>
            </w:r>
            <w:r w:rsidRPr="00DD42FA">
              <w:t>Technical documentation (see 17.1)</w:t>
            </w:r>
          </w:p>
        </w:tc>
        <w:tc>
          <w:tcPr>
            <w:tcW w:w="1560" w:type="dxa"/>
          </w:tcPr>
          <w:p w14:paraId="3229D6FE" w14:textId="77777777" w:rsidR="00DD39B8" w:rsidRPr="00DD42FA" w:rsidRDefault="00DD39B8" w:rsidP="002239B4">
            <w:pPr>
              <w:pStyle w:val="TABLE-cell"/>
            </w:pPr>
            <w:r w:rsidRPr="00DD42FA">
              <w:t>On what media/</w:t>
            </w:r>
          </w:p>
        </w:tc>
        <w:tc>
          <w:tcPr>
            <w:tcW w:w="708" w:type="dxa"/>
            <w:gridSpan w:val="2"/>
          </w:tcPr>
          <w:p w14:paraId="0A299D54" w14:textId="77777777" w:rsidR="00DD39B8" w:rsidRPr="00DD42FA" w:rsidRDefault="00DD39B8" w:rsidP="002239B4">
            <w:pPr>
              <w:pStyle w:val="TABLE-cell"/>
            </w:pPr>
          </w:p>
        </w:tc>
        <w:tc>
          <w:tcPr>
            <w:tcW w:w="1702" w:type="dxa"/>
          </w:tcPr>
          <w:p w14:paraId="798544D4" w14:textId="77777777" w:rsidR="00DD39B8" w:rsidRPr="00DD42FA" w:rsidRDefault="00DD39B8" w:rsidP="002239B4">
            <w:pPr>
              <w:pStyle w:val="TABLE-cell"/>
            </w:pPr>
            <w:r w:rsidRPr="00DD42FA">
              <w:t>In which language?</w:t>
            </w:r>
          </w:p>
        </w:tc>
        <w:tc>
          <w:tcPr>
            <w:tcW w:w="567" w:type="dxa"/>
          </w:tcPr>
          <w:p w14:paraId="08AE6464" w14:textId="77777777" w:rsidR="00DD39B8" w:rsidRPr="00DD42FA" w:rsidRDefault="00DD39B8" w:rsidP="002239B4">
            <w:pPr>
              <w:pStyle w:val="TABLE-cell"/>
            </w:pPr>
          </w:p>
        </w:tc>
      </w:tr>
      <w:tr w:rsidR="00DD39B8" w:rsidRPr="00DD39B8" w14:paraId="73B75E87" w14:textId="77777777" w:rsidTr="006D4CCA">
        <w:trPr>
          <w:cantSplit/>
          <w:jc w:val="center"/>
        </w:trPr>
        <w:tc>
          <w:tcPr>
            <w:tcW w:w="4533" w:type="dxa"/>
          </w:tcPr>
          <w:p w14:paraId="3EA3F41C" w14:textId="77777777" w:rsidR="00DD39B8" w:rsidRPr="00DD42FA" w:rsidRDefault="00DD39B8" w:rsidP="006D4CCA">
            <w:pPr>
              <w:pStyle w:val="TABLE-cell"/>
              <w:tabs>
                <w:tab w:val="left" w:pos="354"/>
              </w:tabs>
              <w:ind w:left="354" w:hanging="354"/>
            </w:pPr>
          </w:p>
        </w:tc>
        <w:tc>
          <w:tcPr>
            <w:tcW w:w="1560" w:type="dxa"/>
          </w:tcPr>
          <w:p w14:paraId="32D8AB37" w14:textId="77777777" w:rsidR="00DD39B8" w:rsidRPr="00DD42FA" w:rsidRDefault="00DD39B8" w:rsidP="002239B4">
            <w:pPr>
              <w:pStyle w:val="TABLE-cell"/>
            </w:pPr>
            <w:r w:rsidRPr="00DD42FA">
              <w:t>File format?</w:t>
            </w:r>
          </w:p>
        </w:tc>
        <w:tc>
          <w:tcPr>
            <w:tcW w:w="708" w:type="dxa"/>
            <w:gridSpan w:val="2"/>
          </w:tcPr>
          <w:p w14:paraId="3D2D3D0A" w14:textId="77777777" w:rsidR="00DD39B8" w:rsidRPr="00DD42FA" w:rsidRDefault="00DD39B8" w:rsidP="002239B4">
            <w:pPr>
              <w:pStyle w:val="TABLE-cell"/>
            </w:pPr>
          </w:p>
        </w:tc>
        <w:tc>
          <w:tcPr>
            <w:tcW w:w="1702" w:type="dxa"/>
          </w:tcPr>
          <w:p w14:paraId="0B8B7D3B" w14:textId="77777777" w:rsidR="00DD39B8" w:rsidRPr="00DD42FA" w:rsidRDefault="00DD39B8" w:rsidP="002239B4">
            <w:pPr>
              <w:pStyle w:val="TABLE-cell"/>
            </w:pPr>
          </w:p>
        </w:tc>
        <w:tc>
          <w:tcPr>
            <w:tcW w:w="567" w:type="dxa"/>
          </w:tcPr>
          <w:p w14:paraId="014FF6B0" w14:textId="77777777" w:rsidR="00DD39B8" w:rsidRPr="00DD42FA" w:rsidRDefault="00DD39B8" w:rsidP="002239B4">
            <w:pPr>
              <w:pStyle w:val="TABLE-cell"/>
            </w:pPr>
          </w:p>
        </w:tc>
      </w:tr>
      <w:tr w:rsidR="00DD39B8" w:rsidRPr="00DD39B8" w14:paraId="3D49A380" w14:textId="77777777" w:rsidTr="006D4CCA">
        <w:trPr>
          <w:cantSplit/>
          <w:jc w:val="center"/>
        </w:trPr>
        <w:tc>
          <w:tcPr>
            <w:tcW w:w="4533" w:type="dxa"/>
          </w:tcPr>
          <w:p w14:paraId="5CB261C5" w14:textId="77777777" w:rsidR="00DD39B8" w:rsidRPr="00DD42FA" w:rsidRDefault="00DD39B8" w:rsidP="006D4CCA">
            <w:pPr>
              <w:pStyle w:val="TABLE-cell"/>
              <w:tabs>
                <w:tab w:val="left" w:pos="354"/>
              </w:tabs>
              <w:ind w:left="354" w:hanging="354"/>
            </w:pPr>
            <w:r w:rsidRPr="00DD42FA">
              <w:t xml:space="preserve">b) </w:t>
            </w:r>
            <w:r>
              <w:tab/>
            </w:r>
            <w:r w:rsidRPr="00DD42FA">
              <w:t>Instructions for use (see 17.1)</w:t>
            </w:r>
          </w:p>
        </w:tc>
        <w:tc>
          <w:tcPr>
            <w:tcW w:w="1560" w:type="dxa"/>
          </w:tcPr>
          <w:p w14:paraId="425DAA31" w14:textId="77777777" w:rsidR="00DD39B8" w:rsidRPr="00DD42FA" w:rsidRDefault="00DD39B8" w:rsidP="002239B4">
            <w:pPr>
              <w:pStyle w:val="TABLE-cell"/>
            </w:pPr>
            <w:r w:rsidRPr="00DD42FA">
              <w:t>On what media?</w:t>
            </w:r>
          </w:p>
        </w:tc>
        <w:tc>
          <w:tcPr>
            <w:tcW w:w="708" w:type="dxa"/>
            <w:gridSpan w:val="2"/>
          </w:tcPr>
          <w:p w14:paraId="1E56FBA9" w14:textId="77777777" w:rsidR="00DD39B8" w:rsidRPr="00DD42FA" w:rsidRDefault="00DD39B8" w:rsidP="002239B4">
            <w:pPr>
              <w:pStyle w:val="TABLE-cell"/>
            </w:pPr>
          </w:p>
        </w:tc>
        <w:tc>
          <w:tcPr>
            <w:tcW w:w="1702" w:type="dxa"/>
          </w:tcPr>
          <w:p w14:paraId="0A013E6A" w14:textId="77777777" w:rsidR="00DD39B8" w:rsidRPr="00DD42FA" w:rsidRDefault="00DD39B8" w:rsidP="002239B4">
            <w:pPr>
              <w:pStyle w:val="TABLE-cell"/>
            </w:pPr>
            <w:r w:rsidRPr="00DD42FA">
              <w:t>In which language?</w:t>
            </w:r>
          </w:p>
        </w:tc>
        <w:tc>
          <w:tcPr>
            <w:tcW w:w="567" w:type="dxa"/>
          </w:tcPr>
          <w:p w14:paraId="6CC42EF0" w14:textId="77777777" w:rsidR="00DD39B8" w:rsidRPr="00DD42FA" w:rsidRDefault="00DD39B8" w:rsidP="002239B4">
            <w:pPr>
              <w:pStyle w:val="TABLE-cell"/>
            </w:pPr>
          </w:p>
        </w:tc>
      </w:tr>
      <w:tr w:rsidR="00DD39B8" w:rsidRPr="00DD39B8" w14:paraId="1B8D6588" w14:textId="77777777" w:rsidTr="006D4CCA">
        <w:trPr>
          <w:cantSplit/>
          <w:jc w:val="center"/>
        </w:trPr>
        <w:tc>
          <w:tcPr>
            <w:tcW w:w="4533" w:type="dxa"/>
          </w:tcPr>
          <w:p w14:paraId="4D123825" w14:textId="77777777" w:rsidR="00DD39B8" w:rsidRPr="00DD42FA" w:rsidRDefault="00DD39B8" w:rsidP="006D4CCA">
            <w:pPr>
              <w:pStyle w:val="TABLE-cell"/>
              <w:tabs>
                <w:tab w:val="left" w:pos="354"/>
              </w:tabs>
              <w:ind w:left="354" w:hanging="354"/>
            </w:pPr>
          </w:p>
        </w:tc>
        <w:tc>
          <w:tcPr>
            <w:tcW w:w="1560" w:type="dxa"/>
          </w:tcPr>
          <w:p w14:paraId="4F00CAB1" w14:textId="77777777" w:rsidR="00DD39B8" w:rsidRPr="00DD42FA" w:rsidRDefault="00DD39B8" w:rsidP="002239B4">
            <w:pPr>
              <w:pStyle w:val="TABLE-cell"/>
            </w:pPr>
            <w:r w:rsidRPr="00DD42FA">
              <w:t>File format?</w:t>
            </w:r>
          </w:p>
        </w:tc>
        <w:tc>
          <w:tcPr>
            <w:tcW w:w="708" w:type="dxa"/>
            <w:gridSpan w:val="2"/>
          </w:tcPr>
          <w:p w14:paraId="6C6CCDAD" w14:textId="77777777" w:rsidR="00DD39B8" w:rsidRPr="00DD42FA" w:rsidRDefault="00DD39B8" w:rsidP="002239B4">
            <w:pPr>
              <w:pStyle w:val="TABLE-cell"/>
            </w:pPr>
          </w:p>
        </w:tc>
        <w:tc>
          <w:tcPr>
            <w:tcW w:w="1702" w:type="dxa"/>
          </w:tcPr>
          <w:p w14:paraId="251B5CD6" w14:textId="77777777" w:rsidR="00DD39B8" w:rsidRPr="00DD42FA" w:rsidRDefault="00DD39B8" w:rsidP="002239B4">
            <w:pPr>
              <w:pStyle w:val="TABLE-cell"/>
            </w:pPr>
          </w:p>
        </w:tc>
        <w:tc>
          <w:tcPr>
            <w:tcW w:w="567" w:type="dxa"/>
          </w:tcPr>
          <w:p w14:paraId="25C5424E" w14:textId="77777777" w:rsidR="00DD39B8" w:rsidRPr="00DD42FA" w:rsidRDefault="00DD39B8" w:rsidP="002239B4">
            <w:pPr>
              <w:pStyle w:val="TABLE-cell"/>
            </w:pPr>
          </w:p>
        </w:tc>
      </w:tr>
      <w:tr w:rsidR="00D3777F" w:rsidRPr="00C02C36" w14:paraId="375ED58C" w14:textId="77777777" w:rsidTr="006D4CCA">
        <w:trPr>
          <w:cantSplit/>
          <w:jc w:val="center"/>
        </w:trPr>
        <w:tc>
          <w:tcPr>
            <w:tcW w:w="4533" w:type="dxa"/>
          </w:tcPr>
          <w:p w14:paraId="1A7CD8EB" w14:textId="77777777" w:rsidR="00D3777F" w:rsidRPr="00DD42FA" w:rsidRDefault="00BE5505" w:rsidP="006D4CCA">
            <w:pPr>
              <w:pStyle w:val="TABLE-cell"/>
              <w:tabs>
                <w:tab w:val="left" w:pos="354"/>
              </w:tabs>
              <w:ind w:left="354" w:hanging="354"/>
            </w:pPr>
            <w:r w:rsidRPr="00DD42FA">
              <w:t>c</w:t>
            </w:r>
            <w:r w:rsidR="00D3777F" w:rsidRPr="00DD42FA">
              <w:t xml:space="preserve">) </w:t>
            </w:r>
            <w:r w:rsidR="00DD39B8">
              <w:tab/>
            </w:r>
            <w:r w:rsidR="00D3777F" w:rsidRPr="00DD42FA">
              <w:t>Size, location and purpose of ducts, open cable trays or cable supports to be provided by the user</w:t>
            </w:r>
          </w:p>
        </w:tc>
        <w:tc>
          <w:tcPr>
            <w:tcW w:w="4537" w:type="dxa"/>
            <w:gridSpan w:val="5"/>
          </w:tcPr>
          <w:p w14:paraId="429A5FED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C02C36" w14:paraId="3337E835" w14:textId="77777777" w:rsidTr="006D4CCA">
        <w:trPr>
          <w:cantSplit/>
          <w:jc w:val="center"/>
        </w:trPr>
        <w:tc>
          <w:tcPr>
            <w:tcW w:w="4533" w:type="dxa"/>
          </w:tcPr>
          <w:p w14:paraId="4C333C84" w14:textId="77777777" w:rsidR="00D3777F" w:rsidRPr="00DD42FA" w:rsidRDefault="00BE5505" w:rsidP="00FF5754">
            <w:pPr>
              <w:pStyle w:val="TABLE-cell"/>
              <w:tabs>
                <w:tab w:val="left" w:pos="354"/>
              </w:tabs>
              <w:ind w:left="354" w:hanging="354"/>
            </w:pPr>
            <w:r w:rsidRPr="00DD42FA">
              <w:t>d</w:t>
            </w:r>
            <w:r w:rsidR="00D3777F" w:rsidRPr="00DD42FA">
              <w:t xml:space="preserve">) </w:t>
            </w:r>
            <w:r w:rsidR="00DD39B8">
              <w:tab/>
            </w:r>
            <w:r w:rsidR="00D3777F" w:rsidRPr="00DD42FA">
              <w:t>Indicate if special limitations on the size or weight affect the transport of a particular machine or controlgear assemblies to the installation site:</w:t>
            </w:r>
          </w:p>
        </w:tc>
        <w:tc>
          <w:tcPr>
            <w:tcW w:w="1560" w:type="dxa"/>
          </w:tcPr>
          <w:p w14:paraId="64A579EE" w14:textId="77777777" w:rsidR="00D3777F" w:rsidRPr="00DD42FA" w:rsidRDefault="00D3777F" w:rsidP="002239B4">
            <w:pPr>
              <w:pStyle w:val="TABLE-cell"/>
            </w:pPr>
            <w:r w:rsidRPr="00DD42FA">
              <w:t>Maximum dimensions</w:t>
            </w:r>
          </w:p>
        </w:tc>
        <w:tc>
          <w:tcPr>
            <w:tcW w:w="708" w:type="dxa"/>
            <w:gridSpan w:val="2"/>
          </w:tcPr>
          <w:p w14:paraId="3B438178" w14:textId="77777777" w:rsidR="00D3777F" w:rsidRPr="00DD42FA" w:rsidRDefault="00D3777F" w:rsidP="002239B4">
            <w:pPr>
              <w:pStyle w:val="TABLE-cell"/>
            </w:pPr>
          </w:p>
        </w:tc>
        <w:tc>
          <w:tcPr>
            <w:tcW w:w="1702" w:type="dxa"/>
          </w:tcPr>
          <w:p w14:paraId="27CAA28D" w14:textId="77777777" w:rsidR="00D3777F" w:rsidRPr="00DD42FA" w:rsidRDefault="00D3777F" w:rsidP="002239B4">
            <w:pPr>
              <w:pStyle w:val="TABLE-cell"/>
            </w:pPr>
            <w:r w:rsidRPr="00DD42FA">
              <w:t>Maximum weight</w:t>
            </w:r>
          </w:p>
        </w:tc>
        <w:tc>
          <w:tcPr>
            <w:tcW w:w="567" w:type="dxa"/>
          </w:tcPr>
          <w:p w14:paraId="23CAB96A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C02C36" w14:paraId="062C539B" w14:textId="77777777" w:rsidTr="006D4CCA">
        <w:trPr>
          <w:cantSplit/>
          <w:jc w:val="center"/>
        </w:trPr>
        <w:tc>
          <w:tcPr>
            <w:tcW w:w="4533" w:type="dxa"/>
          </w:tcPr>
          <w:p w14:paraId="02D404C9" w14:textId="77777777" w:rsidR="00D3777F" w:rsidRPr="00DD42FA" w:rsidRDefault="00BE5505" w:rsidP="00FF5754">
            <w:pPr>
              <w:pStyle w:val="TABLE-cell"/>
              <w:tabs>
                <w:tab w:val="left" w:pos="354"/>
              </w:tabs>
              <w:ind w:left="354" w:hanging="354"/>
            </w:pPr>
            <w:r w:rsidRPr="00DD42FA">
              <w:t>e</w:t>
            </w:r>
            <w:r w:rsidR="00D3777F" w:rsidRPr="00DD42FA">
              <w:t xml:space="preserve">) </w:t>
            </w:r>
            <w:r w:rsidR="00DD39B8">
              <w:tab/>
            </w:r>
            <w:r w:rsidR="00D3777F" w:rsidRPr="00DD42FA">
              <w:t>In the case of specially built machines, is a certificate of operating tests with the loaded machine to be supplied?</w:t>
            </w:r>
          </w:p>
        </w:tc>
        <w:tc>
          <w:tcPr>
            <w:tcW w:w="1560" w:type="dxa"/>
          </w:tcPr>
          <w:p w14:paraId="1AC84A18" w14:textId="77777777" w:rsidR="00D3777F" w:rsidRPr="00DD42FA" w:rsidRDefault="00D3777F" w:rsidP="002239B4">
            <w:pPr>
              <w:pStyle w:val="TABLE-cell"/>
            </w:pPr>
            <w:r w:rsidRPr="00DD42FA">
              <w:t>Yes</w:t>
            </w:r>
          </w:p>
        </w:tc>
        <w:tc>
          <w:tcPr>
            <w:tcW w:w="708" w:type="dxa"/>
            <w:gridSpan w:val="2"/>
          </w:tcPr>
          <w:p w14:paraId="10CF419B" w14:textId="77777777" w:rsidR="00D3777F" w:rsidRPr="00DD42FA" w:rsidRDefault="00D3777F" w:rsidP="002239B4">
            <w:pPr>
              <w:pStyle w:val="TABLE-cell"/>
            </w:pPr>
          </w:p>
        </w:tc>
        <w:tc>
          <w:tcPr>
            <w:tcW w:w="1702" w:type="dxa"/>
          </w:tcPr>
          <w:p w14:paraId="7A149B57" w14:textId="77777777" w:rsidR="00D3777F" w:rsidRPr="00DD42FA" w:rsidRDefault="00D3777F" w:rsidP="002239B4">
            <w:pPr>
              <w:pStyle w:val="TABLE-cell"/>
            </w:pPr>
            <w:r w:rsidRPr="00DD42FA">
              <w:t>No</w:t>
            </w:r>
          </w:p>
        </w:tc>
        <w:tc>
          <w:tcPr>
            <w:tcW w:w="567" w:type="dxa"/>
          </w:tcPr>
          <w:p w14:paraId="0398561D" w14:textId="77777777" w:rsidR="00D3777F" w:rsidRPr="00DD42FA" w:rsidRDefault="00D3777F" w:rsidP="002239B4">
            <w:pPr>
              <w:pStyle w:val="TABLE-cell"/>
            </w:pPr>
          </w:p>
        </w:tc>
      </w:tr>
      <w:tr w:rsidR="00D3777F" w:rsidRPr="00C02C36" w14:paraId="27841683" w14:textId="77777777" w:rsidTr="006D4CCA">
        <w:trPr>
          <w:cantSplit/>
          <w:jc w:val="center"/>
        </w:trPr>
        <w:tc>
          <w:tcPr>
            <w:tcW w:w="4533" w:type="dxa"/>
          </w:tcPr>
          <w:p w14:paraId="6D901635" w14:textId="77777777" w:rsidR="00D3777F" w:rsidRPr="00DD42FA" w:rsidRDefault="00BE5505" w:rsidP="00FF5754">
            <w:pPr>
              <w:pStyle w:val="TABLE-cell"/>
              <w:tabs>
                <w:tab w:val="left" w:pos="354"/>
              </w:tabs>
              <w:ind w:left="354" w:hanging="354"/>
            </w:pPr>
            <w:r w:rsidRPr="00DD42FA">
              <w:t>f</w:t>
            </w:r>
            <w:r w:rsidR="00D3777F" w:rsidRPr="00DD42FA">
              <w:t xml:space="preserve">) </w:t>
            </w:r>
            <w:r w:rsidR="00DD39B8">
              <w:tab/>
            </w:r>
            <w:r w:rsidR="00D3777F" w:rsidRPr="00DD42FA">
              <w:t>In the case of other machines, is a certificate of operating type tests on a loaded prototype machine to be supplied?</w:t>
            </w:r>
          </w:p>
        </w:tc>
        <w:tc>
          <w:tcPr>
            <w:tcW w:w="1560" w:type="dxa"/>
          </w:tcPr>
          <w:p w14:paraId="4BB0D23C" w14:textId="77777777" w:rsidR="00D3777F" w:rsidRPr="00DD42FA" w:rsidRDefault="00D3777F" w:rsidP="002239B4">
            <w:pPr>
              <w:pStyle w:val="TABLE-cell"/>
            </w:pPr>
            <w:r w:rsidRPr="00DD42FA">
              <w:t>Yes</w:t>
            </w:r>
          </w:p>
        </w:tc>
        <w:tc>
          <w:tcPr>
            <w:tcW w:w="708" w:type="dxa"/>
            <w:gridSpan w:val="2"/>
          </w:tcPr>
          <w:p w14:paraId="597E1FB0" w14:textId="77777777" w:rsidR="00D3777F" w:rsidRPr="00DD42FA" w:rsidRDefault="00D3777F" w:rsidP="002239B4">
            <w:pPr>
              <w:pStyle w:val="TABLE-cell"/>
            </w:pPr>
          </w:p>
        </w:tc>
        <w:tc>
          <w:tcPr>
            <w:tcW w:w="1702" w:type="dxa"/>
          </w:tcPr>
          <w:p w14:paraId="56927F40" w14:textId="77777777" w:rsidR="00D3777F" w:rsidRPr="00DD42FA" w:rsidRDefault="00D3777F" w:rsidP="002239B4">
            <w:pPr>
              <w:pStyle w:val="TABLE-cell"/>
            </w:pPr>
            <w:r w:rsidRPr="00DD42FA">
              <w:t>No</w:t>
            </w:r>
          </w:p>
        </w:tc>
        <w:tc>
          <w:tcPr>
            <w:tcW w:w="567" w:type="dxa"/>
          </w:tcPr>
          <w:p w14:paraId="4D288BB2" w14:textId="77777777" w:rsidR="00D3777F" w:rsidRPr="00DD42FA" w:rsidRDefault="00D3777F" w:rsidP="002239B4">
            <w:pPr>
              <w:pStyle w:val="TABLE-cell"/>
            </w:pPr>
          </w:p>
        </w:tc>
      </w:tr>
    </w:tbl>
    <w:p w14:paraId="53C296C7" w14:textId="77777777" w:rsidR="00AE49DA" w:rsidRDefault="00AE49DA" w:rsidP="008538A6">
      <w:pPr>
        <w:pStyle w:val="PARAGRAPH"/>
      </w:pPr>
    </w:p>
    <w:sectPr w:rsidR="00AE49DA" w:rsidSect="008538A6">
      <w:headerReference w:type="even" r:id="rId9"/>
      <w:headerReference w:type="default" r:id="rId10"/>
      <w:pgSz w:w="11907" w:h="16840" w:code="9"/>
      <w:pgMar w:top="993" w:right="1417" w:bottom="568" w:left="1417" w:header="851" w:footer="737" w:gutter="0"/>
      <w:pgNumType w:start="2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7">
      <wne:acd wne:acdName="acd1"/>
    </wne:keymap>
    <wne:keymap wne:kcmPrimary="0458">
      <wne:acd wne:acdName="acd0"/>
    </wne:keymap>
  </wne:keymaps>
  <wne:toolbars>
    <wne:acdManifest>
      <wne:acdEntry wne:acdName="acd0"/>
      <wne:acdEntry wne:acdName="acd1"/>
    </wne:acdManifest>
  </wne:toolbars>
  <wne:acds>
    <wne:acd wne:argValue="AQAAAAAA" wne:acdName="acd0" wne:fciIndexBasedOn="0065"/>
    <wne:acd wne:argValue="AgBGAEkARwBVAFIARQA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1D2E2" w14:textId="77777777" w:rsidR="00F36229" w:rsidRDefault="00F36229">
      <w:r>
        <w:separator/>
      </w:r>
    </w:p>
  </w:endnote>
  <w:endnote w:type="continuationSeparator" w:id="0">
    <w:p w14:paraId="5EC1A34C" w14:textId="77777777" w:rsidR="00F36229" w:rsidRDefault="00F3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6D146" w14:textId="77777777" w:rsidR="00F36229" w:rsidRDefault="00F36229">
      <w:pPr>
        <w:pStyle w:val="Sidfot"/>
        <w:spacing w:after="120"/>
        <w:rPr>
          <w:spacing w:val="-8"/>
        </w:rPr>
      </w:pPr>
      <w:r>
        <w:rPr>
          <w:spacing w:val="-8"/>
        </w:rPr>
        <w:t>___________</w:t>
      </w:r>
    </w:p>
  </w:footnote>
  <w:footnote w:type="continuationSeparator" w:id="0">
    <w:p w14:paraId="126FB668" w14:textId="77777777" w:rsidR="00F36229" w:rsidRDefault="00F36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463A" w14:textId="75EDC421" w:rsidR="00F36229" w:rsidRPr="00E5778D" w:rsidRDefault="008538A6" w:rsidP="00E5778D">
    <w:pPr>
      <w:pStyle w:val="Sidhuvud"/>
      <w:jc w:val="left"/>
    </w:pPr>
    <w:r>
      <w:rPr>
        <w:rStyle w:val="Sidnummer"/>
      </w:rPr>
      <w:t xml:space="preserve">SS-EN </w:t>
    </w:r>
    <w:r w:rsidR="00F36229">
      <w:t>60204-1:201</w:t>
    </w:r>
    <w: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791A" w14:textId="6E9A8B5D" w:rsidR="00F36229" w:rsidRPr="008538A6" w:rsidRDefault="008538A6" w:rsidP="008538A6">
    <w:pPr>
      <w:pStyle w:val="Sidhuvud"/>
      <w:jc w:val="right"/>
    </w:pPr>
    <w:r>
      <w:rPr>
        <w:rStyle w:val="Sidnummer"/>
      </w:rPr>
      <w:t xml:space="preserve">SS-EN </w:t>
    </w:r>
    <w:r>
      <w:t>60204-1:2018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019"/>
    <w:multiLevelType w:val="singleLevel"/>
    <w:tmpl w:val="DB1E91C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A62A85"/>
    <w:multiLevelType w:val="singleLevel"/>
    <w:tmpl w:val="89EE0208"/>
    <w:lvl w:ilvl="0">
      <w:start w:val="1"/>
      <w:numFmt w:val="lowerLetter"/>
      <w:pStyle w:val="Numreradlista4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</w:abstractNum>
  <w:abstractNum w:abstractNumId="2" w15:restartNumberingAfterBreak="0">
    <w:nsid w:val="04D106F6"/>
    <w:multiLevelType w:val="multilevel"/>
    <w:tmpl w:val="913044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0F21B5"/>
    <w:multiLevelType w:val="multilevel"/>
    <w:tmpl w:val="3AA63D4C"/>
    <w:numStyleLink w:val="Annexes"/>
  </w:abstractNum>
  <w:abstractNum w:abstractNumId="4" w15:restartNumberingAfterBreak="0">
    <w:nsid w:val="0A452867"/>
    <w:multiLevelType w:val="singleLevel"/>
    <w:tmpl w:val="24ECCB5E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</w:abstractNum>
  <w:abstractNum w:abstractNumId="5" w15:restartNumberingAfterBreak="0">
    <w:nsid w:val="0BAB497D"/>
    <w:multiLevelType w:val="hybridMultilevel"/>
    <w:tmpl w:val="E2A20EE8"/>
    <w:lvl w:ilvl="0" w:tplc="40C41500">
      <w:start w:val="1"/>
      <w:numFmt w:val="decimal"/>
      <w:pStyle w:val="BIBLIOGRAPHY-numbered"/>
      <w:lvlText w:val="[%1]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D1DEC"/>
    <w:multiLevelType w:val="hybridMultilevel"/>
    <w:tmpl w:val="16089BB4"/>
    <w:lvl w:ilvl="0" w:tplc="5378B382">
      <w:start w:val="1"/>
      <w:numFmt w:val="bullet"/>
      <w:pStyle w:val="ListDash3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411C8"/>
    <w:multiLevelType w:val="hybridMultilevel"/>
    <w:tmpl w:val="70AA882E"/>
    <w:lvl w:ilvl="0" w:tplc="E32CA1C8">
      <w:start w:val="1"/>
      <w:numFmt w:val="bullet"/>
      <w:pStyle w:val="ListDash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291723D4"/>
    <w:multiLevelType w:val="singleLevel"/>
    <w:tmpl w:val="6E8663FE"/>
    <w:lvl w:ilvl="0">
      <w:start w:val="1"/>
      <w:numFmt w:val="lowerRoman"/>
      <w:pStyle w:val="Numreradlista3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9" w15:restartNumberingAfterBreak="0">
    <w:nsid w:val="29F01AC7"/>
    <w:multiLevelType w:val="singleLevel"/>
    <w:tmpl w:val="9B0EF494"/>
    <w:lvl w:ilvl="0">
      <w:numFmt w:val="bullet"/>
      <w:pStyle w:val="INDENT1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1F959E3"/>
    <w:multiLevelType w:val="singleLevel"/>
    <w:tmpl w:val="EF36A376"/>
    <w:lvl w:ilvl="0">
      <w:start w:val="1"/>
      <w:numFmt w:val="decimal"/>
      <w:pStyle w:val="Numreradlista2"/>
      <w:lvlText w:val="%1)"/>
      <w:lvlJc w:val="left"/>
      <w:pPr>
        <w:tabs>
          <w:tab w:val="num" w:pos="680"/>
        </w:tabs>
        <w:ind w:left="680" w:hanging="323"/>
      </w:pPr>
      <w:rPr>
        <w:rFonts w:hint="default"/>
      </w:rPr>
    </w:lvl>
  </w:abstractNum>
  <w:abstractNum w:abstractNumId="11" w15:restartNumberingAfterBreak="0">
    <w:nsid w:val="33592328"/>
    <w:multiLevelType w:val="hybridMultilevel"/>
    <w:tmpl w:val="1B9A580A"/>
    <w:lvl w:ilvl="0" w:tplc="78FA9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80B12"/>
    <w:multiLevelType w:val="multilevel"/>
    <w:tmpl w:val="E964633A"/>
    <w:styleLink w:val="Headings"/>
    <w:lvl w:ilvl="0">
      <w:start w:val="1"/>
      <w:numFmt w:val="decimal"/>
      <w:pStyle w:val="Rubrik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2014"/>
        </w:tabs>
        <w:ind w:left="2014" w:hanging="130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3" w15:restartNumberingAfterBreak="0">
    <w:nsid w:val="36FF1519"/>
    <w:multiLevelType w:val="singleLevel"/>
    <w:tmpl w:val="AC769848"/>
    <w:lvl w:ilvl="0">
      <w:start w:val="1"/>
      <w:numFmt w:val="lowerLetter"/>
      <w:pStyle w:val="Numreradlist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B683819"/>
    <w:multiLevelType w:val="multilevel"/>
    <w:tmpl w:val="3AA63D4C"/>
    <w:styleLink w:val="Annexes"/>
    <w:lvl w:ilvl="0">
      <w:start w:val="1"/>
      <w:numFmt w:val="upperLetter"/>
      <w:pStyle w:val="ANNEXtitle"/>
      <w:suff w:val="nothing"/>
      <w:lvlText w:val="Annex %1"/>
      <w:lvlJc w:val="center"/>
      <w:pPr>
        <w:ind w:left="0" w:firstLine="51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4"/>
        </w:tabs>
        <w:ind w:left="0" w:firstLine="454"/>
      </w:pPr>
      <w:rPr>
        <w:rFonts w:hint="default"/>
      </w:rPr>
    </w:lvl>
  </w:abstractNum>
  <w:abstractNum w:abstractNumId="15" w15:restartNumberingAfterBreak="0">
    <w:nsid w:val="436B180C"/>
    <w:multiLevelType w:val="hybridMultilevel"/>
    <w:tmpl w:val="38346BA2"/>
    <w:lvl w:ilvl="0" w:tplc="6DE668C8">
      <w:start w:val="1"/>
      <w:numFmt w:val="decimal"/>
      <w:lvlText w:val="b%1)"/>
      <w:lvlJc w:val="left"/>
      <w:pPr>
        <w:ind w:left="700" w:hanging="360"/>
      </w:pPr>
      <w:rPr>
        <w:rFonts w:hint="default"/>
      </w:rPr>
    </w:lvl>
    <w:lvl w:ilvl="1" w:tplc="B4AE0092">
      <w:start w:val="1"/>
      <w:numFmt w:val="decimal"/>
      <w:lvlText w:val="d%2)"/>
      <w:lvlJc w:val="left"/>
      <w:pPr>
        <w:ind w:left="142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2140" w:hanging="180"/>
      </w:pPr>
    </w:lvl>
    <w:lvl w:ilvl="3" w:tplc="041D000F" w:tentative="1">
      <w:start w:val="1"/>
      <w:numFmt w:val="decimal"/>
      <w:lvlText w:val="%4."/>
      <w:lvlJc w:val="left"/>
      <w:pPr>
        <w:ind w:left="2860" w:hanging="360"/>
      </w:pPr>
    </w:lvl>
    <w:lvl w:ilvl="4" w:tplc="041D0019" w:tentative="1">
      <w:start w:val="1"/>
      <w:numFmt w:val="lowerLetter"/>
      <w:lvlText w:val="%5."/>
      <w:lvlJc w:val="left"/>
      <w:pPr>
        <w:ind w:left="3580" w:hanging="360"/>
      </w:pPr>
    </w:lvl>
    <w:lvl w:ilvl="5" w:tplc="041D001B" w:tentative="1">
      <w:start w:val="1"/>
      <w:numFmt w:val="lowerRoman"/>
      <w:lvlText w:val="%6."/>
      <w:lvlJc w:val="right"/>
      <w:pPr>
        <w:ind w:left="4300" w:hanging="180"/>
      </w:pPr>
    </w:lvl>
    <w:lvl w:ilvl="6" w:tplc="041D000F" w:tentative="1">
      <w:start w:val="1"/>
      <w:numFmt w:val="decimal"/>
      <w:lvlText w:val="%7."/>
      <w:lvlJc w:val="left"/>
      <w:pPr>
        <w:ind w:left="5020" w:hanging="360"/>
      </w:pPr>
    </w:lvl>
    <w:lvl w:ilvl="7" w:tplc="041D0019" w:tentative="1">
      <w:start w:val="1"/>
      <w:numFmt w:val="lowerLetter"/>
      <w:lvlText w:val="%8."/>
      <w:lvlJc w:val="left"/>
      <w:pPr>
        <w:ind w:left="5740" w:hanging="360"/>
      </w:pPr>
    </w:lvl>
    <w:lvl w:ilvl="8" w:tplc="041D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4D9B7427"/>
    <w:multiLevelType w:val="hybridMultilevel"/>
    <w:tmpl w:val="D206B11A"/>
    <w:lvl w:ilvl="0" w:tplc="A77AA560">
      <w:start w:val="1"/>
      <w:numFmt w:val="lowerLetter"/>
      <w:lvlText w:val="d1%1)"/>
      <w:lvlJc w:val="left"/>
      <w:pPr>
        <w:ind w:left="10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0" w:hanging="360"/>
      </w:pPr>
    </w:lvl>
    <w:lvl w:ilvl="2" w:tplc="041D001B" w:tentative="1">
      <w:start w:val="1"/>
      <w:numFmt w:val="lowerRoman"/>
      <w:lvlText w:val="%3."/>
      <w:lvlJc w:val="right"/>
      <w:pPr>
        <w:ind w:left="2500" w:hanging="180"/>
      </w:pPr>
    </w:lvl>
    <w:lvl w:ilvl="3" w:tplc="041D000F" w:tentative="1">
      <w:start w:val="1"/>
      <w:numFmt w:val="decimal"/>
      <w:lvlText w:val="%4."/>
      <w:lvlJc w:val="left"/>
      <w:pPr>
        <w:ind w:left="3220" w:hanging="360"/>
      </w:pPr>
    </w:lvl>
    <w:lvl w:ilvl="4" w:tplc="041D0019" w:tentative="1">
      <w:start w:val="1"/>
      <w:numFmt w:val="lowerLetter"/>
      <w:lvlText w:val="%5."/>
      <w:lvlJc w:val="left"/>
      <w:pPr>
        <w:ind w:left="3940" w:hanging="360"/>
      </w:pPr>
    </w:lvl>
    <w:lvl w:ilvl="5" w:tplc="041D001B" w:tentative="1">
      <w:start w:val="1"/>
      <w:numFmt w:val="lowerRoman"/>
      <w:lvlText w:val="%6."/>
      <w:lvlJc w:val="right"/>
      <w:pPr>
        <w:ind w:left="4660" w:hanging="180"/>
      </w:pPr>
    </w:lvl>
    <w:lvl w:ilvl="6" w:tplc="041D000F" w:tentative="1">
      <w:start w:val="1"/>
      <w:numFmt w:val="decimal"/>
      <w:lvlText w:val="%7."/>
      <w:lvlJc w:val="left"/>
      <w:pPr>
        <w:ind w:left="5380" w:hanging="360"/>
      </w:pPr>
    </w:lvl>
    <w:lvl w:ilvl="7" w:tplc="041D0019" w:tentative="1">
      <w:start w:val="1"/>
      <w:numFmt w:val="lowerLetter"/>
      <w:lvlText w:val="%8."/>
      <w:lvlJc w:val="left"/>
      <w:pPr>
        <w:ind w:left="6100" w:hanging="360"/>
      </w:pPr>
    </w:lvl>
    <w:lvl w:ilvl="8" w:tplc="041D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4DC42EF7"/>
    <w:multiLevelType w:val="multilevel"/>
    <w:tmpl w:val="ED4AEC46"/>
    <w:lvl w:ilvl="0">
      <w:start w:val="1"/>
      <w:numFmt w:val="decimal"/>
      <w:pStyle w:val="ListNumberalt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alt2"/>
      <w:lvlText w:val="%2)"/>
      <w:lvlJc w:val="left"/>
      <w:pPr>
        <w:ind w:left="680" w:hanging="320"/>
      </w:pPr>
      <w:rPr>
        <w:rFonts w:hint="default"/>
      </w:rPr>
    </w:lvl>
    <w:lvl w:ilvl="2">
      <w:start w:val="1"/>
      <w:numFmt w:val="lowerRoman"/>
      <w:pStyle w:val="ListNumberalt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1C52760"/>
    <w:multiLevelType w:val="singleLevel"/>
    <w:tmpl w:val="B540039A"/>
    <w:lvl w:ilvl="0">
      <w:start w:val="1"/>
      <w:numFmt w:val="decimal"/>
      <w:pStyle w:val="Numreradlista5"/>
      <w:lvlText w:val="%1)"/>
      <w:lvlJc w:val="left"/>
      <w:pPr>
        <w:tabs>
          <w:tab w:val="num" w:pos="1701"/>
        </w:tabs>
        <w:ind w:left="1701" w:hanging="340"/>
      </w:pPr>
      <w:rPr>
        <w:rFonts w:hint="default"/>
      </w:rPr>
    </w:lvl>
  </w:abstractNum>
  <w:abstractNum w:abstractNumId="19" w15:restartNumberingAfterBreak="0">
    <w:nsid w:val="54435571"/>
    <w:multiLevelType w:val="hybridMultilevel"/>
    <w:tmpl w:val="F2D67E6A"/>
    <w:lvl w:ilvl="0" w:tplc="29EA7DB6">
      <w:start w:val="1"/>
      <w:numFmt w:val="bullet"/>
      <w:pStyle w:val="Punktlist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901DF"/>
    <w:multiLevelType w:val="singleLevel"/>
    <w:tmpl w:val="36B05032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21" w15:restartNumberingAfterBreak="0">
    <w:nsid w:val="63755CFF"/>
    <w:multiLevelType w:val="multilevel"/>
    <w:tmpl w:val="E964633A"/>
    <w:numStyleLink w:val="Headings"/>
  </w:abstractNum>
  <w:abstractNum w:abstractNumId="22" w15:restartNumberingAfterBreak="0">
    <w:nsid w:val="68915DEA"/>
    <w:multiLevelType w:val="hybridMultilevel"/>
    <w:tmpl w:val="511E513C"/>
    <w:lvl w:ilvl="0" w:tplc="712889DA">
      <w:start w:val="1"/>
      <w:numFmt w:val="decimal"/>
      <w:lvlText w:val="d%1)"/>
      <w:lvlJc w:val="left"/>
      <w:pPr>
        <w:ind w:left="700" w:hanging="360"/>
      </w:pPr>
      <w:rPr>
        <w:rFonts w:hint="default"/>
      </w:rPr>
    </w:lvl>
    <w:lvl w:ilvl="1" w:tplc="B4AE0092">
      <w:start w:val="1"/>
      <w:numFmt w:val="decimal"/>
      <w:lvlText w:val="d%2)"/>
      <w:lvlJc w:val="left"/>
      <w:pPr>
        <w:ind w:left="142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2140" w:hanging="180"/>
      </w:pPr>
    </w:lvl>
    <w:lvl w:ilvl="3" w:tplc="041D000F" w:tentative="1">
      <w:start w:val="1"/>
      <w:numFmt w:val="decimal"/>
      <w:lvlText w:val="%4."/>
      <w:lvlJc w:val="left"/>
      <w:pPr>
        <w:ind w:left="2860" w:hanging="360"/>
      </w:pPr>
    </w:lvl>
    <w:lvl w:ilvl="4" w:tplc="041D0019" w:tentative="1">
      <w:start w:val="1"/>
      <w:numFmt w:val="lowerLetter"/>
      <w:lvlText w:val="%5."/>
      <w:lvlJc w:val="left"/>
      <w:pPr>
        <w:ind w:left="3580" w:hanging="360"/>
      </w:pPr>
    </w:lvl>
    <w:lvl w:ilvl="5" w:tplc="041D001B" w:tentative="1">
      <w:start w:val="1"/>
      <w:numFmt w:val="lowerRoman"/>
      <w:lvlText w:val="%6."/>
      <w:lvlJc w:val="right"/>
      <w:pPr>
        <w:ind w:left="4300" w:hanging="180"/>
      </w:pPr>
    </w:lvl>
    <w:lvl w:ilvl="6" w:tplc="041D000F" w:tentative="1">
      <w:start w:val="1"/>
      <w:numFmt w:val="decimal"/>
      <w:lvlText w:val="%7."/>
      <w:lvlJc w:val="left"/>
      <w:pPr>
        <w:ind w:left="5020" w:hanging="360"/>
      </w:pPr>
    </w:lvl>
    <w:lvl w:ilvl="7" w:tplc="041D0019" w:tentative="1">
      <w:start w:val="1"/>
      <w:numFmt w:val="lowerLetter"/>
      <w:lvlText w:val="%8."/>
      <w:lvlJc w:val="left"/>
      <w:pPr>
        <w:ind w:left="5740" w:hanging="360"/>
      </w:pPr>
    </w:lvl>
    <w:lvl w:ilvl="8" w:tplc="041D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72725429"/>
    <w:multiLevelType w:val="hybridMultilevel"/>
    <w:tmpl w:val="F050F7E0"/>
    <w:lvl w:ilvl="0" w:tplc="E182BAA6">
      <w:start w:val="1"/>
      <w:numFmt w:val="lowerLetter"/>
      <w:lvlText w:val="d2%1)"/>
      <w:lvlJc w:val="left"/>
      <w:pPr>
        <w:ind w:left="1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40" w:hanging="360"/>
      </w:pPr>
    </w:lvl>
    <w:lvl w:ilvl="2" w:tplc="041D001B" w:tentative="1">
      <w:start w:val="1"/>
      <w:numFmt w:val="lowerRoman"/>
      <w:lvlText w:val="%3."/>
      <w:lvlJc w:val="right"/>
      <w:pPr>
        <w:ind w:left="2860" w:hanging="180"/>
      </w:pPr>
    </w:lvl>
    <w:lvl w:ilvl="3" w:tplc="041D000F" w:tentative="1">
      <w:start w:val="1"/>
      <w:numFmt w:val="decimal"/>
      <w:lvlText w:val="%4."/>
      <w:lvlJc w:val="left"/>
      <w:pPr>
        <w:ind w:left="3580" w:hanging="360"/>
      </w:pPr>
    </w:lvl>
    <w:lvl w:ilvl="4" w:tplc="041D0019" w:tentative="1">
      <w:start w:val="1"/>
      <w:numFmt w:val="lowerLetter"/>
      <w:lvlText w:val="%5."/>
      <w:lvlJc w:val="left"/>
      <w:pPr>
        <w:ind w:left="4300" w:hanging="360"/>
      </w:pPr>
    </w:lvl>
    <w:lvl w:ilvl="5" w:tplc="041D001B" w:tentative="1">
      <w:start w:val="1"/>
      <w:numFmt w:val="lowerRoman"/>
      <w:lvlText w:val="%6."/>
      <w:lvlJc w:val="right"/>
      <w:pPr>
        <w:ind w:left="5020" w:hanging="180"/>
      </w:pPr>
    </w:lvl>
    <w:lvl w:ilvl="6" w:tplc="041D000F" w:tentative="1">
      <w:start w:val="1"/>
      <w:numFmt w:val="decimal"/>
      <w:lvlText w:val="%7."/>
      <w:lvlJc w:val="left"/>
      <w:pPr>
        <w:ind w:left="5740" w:hanging="360"/>
      </w:pPr>
    </w:lvl>
    <w:lvl w:ilvl="7" w:tplc="041D0019" w:tentative="1">
      <w:start w:val="1"/>
      <w:numFmt w:val="lowerLetter"/>
      <w:lvlText w:val="%8."/>
      <w:lvlJc w:val="left"/>
      <w:pPr>
        <w:ind w:left="6460" w:hanging="360"/>
      </w:pPr>
    </w:lvl>
    <w:lvl w:ilvl="8" w:tplc="041D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 w15:restartNumberingAfterBreak="0">
    <w:nsid w:val="76100973"/>
    <w:multiLevelType w:val="singleLevel"/>
    <w:tmpl w:val="617A22F2"/>
    <w:lvl w:ilvl="0">
      <w:numFmt w:val="bullet"/>
      <w:pStyle w:val="INDENT2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6B00A8C"/>
    <w:multiLevelType w:val="hybridMultilevel"/>
    <w:tmpl w:val="A50ADD74"/>
    <w:lvl w:ilvl="0" w:tplc="79C03760">
      <w:start w:val="1"/>
      <w:numFmt w:val="bullet"/>
      <w:pStyle w:val="ListDash4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26" w15:restartNumberingAfterBreak="0">
    <w:nsid w:val="7E9B4561"/>
    <w:multiLevelType w:val="hybridMultilevel"/>
    <w:tmpl w:val="D2C200FC"/>
    <w:lvl w:ilvl="0" w:tplc="A34C2996">
      <w:start w:val="1"/>
      <w:numFmt w:val="lowerLetter"/>
      <w:lvlText w:val="method %1)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64987887">
    <w:abstractNumId w:val="20"/>
  </w:num>
  <w:num w:numId="2" w16cid:durableId="546725537">
    <w:abstractNumId w:val="0"/>
  </w:num>
  <w:num w:numId="3" w16cid:durableId="1152988738">
    <w:abstractNumId w:val="9"/>
  </w:num>
  <w:num w:numId="4" w16cid:durableId="836044608">
    <w:abstractNumId w:val="24"/>
  </w:num>
  <w:num w:numId="5" w16cid:durableId="1596479881">
    <w:abstractNumId w:val="13"/>
  </w:num>
  <w:num w:numId="6" w16cid:durableId="50232261">
    <w:abstractNumId w:val="18"/>
    <w:lvlOverride w:ilvl="0">
      <w:startOverride w:val="1"/>
    </w:lvlOverride>
  </w:num>
  <w:num w:numId="7" w16cid:durableId="919481534">
    <w:abstractNumId w:val="1"/>
    <w:lvlOverride w:ilvl="0">
      <w:startOverride w:val="1"/>
    </w:lvlOverride>
  </w:num>
  <w:num w:numId="8" w16cid:durableId="1046492260">
    <w:abstractNumId w:val="7"/>
  </w:num>
  <w:num w:numId="9" w16cid:durableId="145319859">
    <w:abstractNumId w:val="25"/>
  </w:num>
  <w:num w:numId="10" w16cid:durableId="1028868878">
    <w:abstractNumId w:val="6"/>
  </w:num>
  <w:num w:numId="11" w16cid:durableId="2000183707">
    <w:abstractNumId w:val="8"/>
    <w:lvlOverride w:ilvl="0">
      <w:startOverride w:val="1"/>
    </w:lvlOverride>
  </w:num>
  <w:num w:numId="12" w16cid:durableId="1359694104">
    <w:abstractNumId w:val="8"/>
    <w:lvlOverride w:ilvl="0">
      <w:startOverride w:val="1"/>
    </w:lvlOverride>
  </w:num>
  <w:num w:numId="13" w16cid:durableId="1356687678">
    <w:abstractNumId w:val="19"/>
  </w:num>
  <w:num w:numId="14" w16cid:durableId="1179001229">
    <w:abstractNumId w:val="5"/>
  </w:num>
  <w:num w:numId="15" w16cid:durableId="500857730">
    <w:abstractNumId w:val="17"/>
  </w:num>
  <w:num w:numId="16" w16cid:durableId="1737390151">
    <w:abstractNumId w:val="14"/>
  </w:num>
  <w:num w:numId="17" w16cid:durableId="471406359">
    <w:abstractNumId w:val="12"/>
  </w:num>
  <w:num w:numId="18" w16cid:durableId="753933543">
    <w:abstractNumId w:val="13"/>
    <w:lvlOverride w:ilvl="0">
      <w:startOverride w:val="1"/>
    </w:lvlOverride>
  </w:num>
  <w:num w:numId="19" w16cid:durableId="1776290097">
    <w:abstractNumId w:val="13"/>
    <w:lvlOverride w:ilvl="0">
      <w:startOverride w:val="1"/>
    </w:lvlOverride>
  </w:num>
  <w:num w:numId="20" w16cid:durableId="675112917">
    <w:abstractNumId w:val="13"/>
    <w:lvlOverride w:ilvl="0">
      <w:startOverride w:val="1"/>
    </w:lvlOverride>
  </w:num>
  <w:num w:numId="21" w16cid:durableId="502548741">
    <w:abstractNumId w:val="13"/>
    <w:lvlOverride w:ilvl="0">
      <w:startOverride w:val="1"/>
    </w:lvlOverride>
  </w:num>
  <w:num w:numId="22" w16cid:durableId="233975224">
    <w:abstractNumId w:val="13"/>
    <w:lvlOverride w:ilvl="0">
      <w:startOverride w:val="1"/>
    </w:lvlOverride>
  </w:num>
  <w:num w:numId="23" w16cid:durableId="1756976646">
    <w:abstractNumId w:val="13"/>
    <w:lvlOverride w:ilvl="0">
      <w:startOverride w:val="1"/>
    </w:lvlOverride>
  </w:num>
  <w:num w:numId="24" w16cid:durableId="220872546">
    <w:abstractNumId w:val="13"/>
    <w:lvlOverride w:ilvl="0">
      <w:startOverride w:val="1"/>
    </w:lvlOverride>
  </w:num>
  <w:num w:numId="25" w16cid:durableId="1167935979">
    <w:abstractNumId w:val="4"/>
  </w:num>
  <w:num w:numId="26" w16cid:durableId="1705668554">
    <w:abstractNumId w:val="3"/>
  </w:num>
  <w:num w:numId="27" w16cid:durableId="788278612">
    <w:abstractNumId w:val="10"/>
    <w:lvlOverride w:ilvl="0">
      <w:startOverride w:val="1"/>
    </w:lvlOverride>
  </w:num>
  <w:num w:numId="28" w16cid:durableId="1208645955">
    <w:abstractNumId w:val="13"/>
    <w:lvlOverride w:ilvl="0">
      <w:startOverride w:val="1"/>
    </w:lvlOverride>
  </w:num>
  <w:num w:numId="29" w16cid:durableId="113717441">
    <w:abstractNumId w:val="26"/>
  </w:num>
  <w:num w:numId="30" w16cid:durableId="605961092">
    <w:abstractNumId w:val="15"/>
  </w:num>
  <w:num w:numId="31" w16cid:durableId="696856490">
    <w:abstractNumId w:val="16"/>
  </w:num>
  <w:num w:numId="32" w16cid:durableId="1790471162">
    <w:abstractNumId w:val="22"/>
  </w:num>
  <w:num w:numId="33" w16cid:durableId="1289622425">
    <w:abstractNumId w:val="23"/>
  </w:num>
  <w:num w:numId="34" w16cid:durableId="946696074">
    <w:abstractNumId w:val="2"/>
  </w:num>
  <w:num w:numId="35" w16cid:durableId="511257684">
    <w:abstractNumId w:val="13"/>
    <w:lvlOverride w:ilvl="0">
      <w:startOverride w:val="1"/>
    </w:lvlOverride>
  </w:num>
  <w:num w:numId="36" w16cid:durableId="1291861056">
    <w:abstractNumId w:val="21"/>
    <w:lvlOverride w:ilvl="1">
      <w:lvl w:ilvl="1">
        <w:start w:val="1"/>
        <w:numFmt w:val="decimal"/>
        <w:pStyle w:val="Rubrik2"/>
        <w:lvlText w:val="%1.%2"/>
        <w:lvlJc w:val="left"/>
        <w:pPr>
          <w:tabs>
            <w:tab w:val="num" w:pos="1334"/>
          </w:tabs>
          <w:ind w:left="1334" w:hanging="624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Rubrik3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  <w:lvlOverride w:ilvl="0"/>
  </w:num>
  <w:num w:numId="37" w16cid:durableId="63067851">
    <w:abstractNumId w:val="13"/>
    <w:lvlOverride w:ilvl="0">
      <w:startOverride w:val="1"/>
    </w:lvlOverride>
  </w:num>
  <w:num w:numId="38" w16cid:durableId="1141338585">
    <w:abstractNumId w:val="13"/>
    <w:lvlOverride w:ilvl="0">
      <w:startOverride w:val="1"/>
    </w:lvlOverride>
  </w:num>
  <w:num w:numId="39" w16cid:durableId="1887713057">
    <w:abstractNumId w:val="13"/>
    <w:lvlOverride w:ilvl="0">
      <w:startOverride w:val="1"/>
    </w:lvlOverride>
  </w:num>
  <w:num w:numId="40" w16cid:durableId="5144616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518795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52678224">
    <w:abstractNumId w:val="13"/>
    <w:lvlOverride w:ilvl="0">
      <w:startOverride w:val="1"/>
    </w:lvlOverride>
  </w:num>
  <w:num w:numId="43" w16cid:durableId="612246343">
    <w:abstractNumId w:val="13"/>
    <w:lvlOverride w:ilvl="0">
      <w:startOverride w:val="1"/>
    </w:lvlOverride>
  </w:num>
  <w:num w:numId="44" w16cid:durableId="1868329614">
    <w:abstractNumId w:val="1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readOnly" w:enforcement="0"/>
  <w:defaultTabStop w:val="709"/>
  <w:hyphenationZone w:val="425"/>
  <w:evenAndOddHeaders/>
  <w:drawingGridHorizontalSpacing w:val="104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SpaceRaiseLower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6B8"/>
    <w:rsid w:val="000000E0"/>
    <w:rsid w:val="0000073E"/>
    <w:rsid w:val="0000181A"/>
    <w:rsid w:val="00002074"/>
    <w:rsid w:val="00002615"/>
    <w:rsid w:val="000035B4"/>
    <w:rsid w:val="00003EC6"/>
    <w:rsid w:val="00004286"/>
    <w:rsid w:val="00005DCF"/>
    <w:rsid w:val="00006254"/>
    <w:rsid w:val="0000626E"/>
    <w:rsid w:val="00006FBE"/>
    <w:rsid w:val="00007550"/>
    <w:rsid w:val="0000781B"/>
    <w:rsid w:val="00010F14"/>
    <w:rsid w:val="00011BF0"/>
    <w:rsid w:val="00012480"/>
    <w:rsid w:val="0001266D"/>
    <w:rsid w:val="00012998"/>
    <w:rsid w:val="00013113"/>
    <w:rsid w:val="00013EB2"/>
    <w:rsid w:val="000146B2"/>
    <w:rsid w:val="00014EE1"/>
    <w:rsid w:val="00015905"/>
    <w:rsid w:val="000160D1"/>
    <w:rsid w:val="00016499"/>
    <w:rsid w:val="00017955"/>
    <w:rsid w:val="00017ECF"/>
    <w:rsid w:val="00017F63"/>
    <w:rsid w:val="00020397"/>
    <w:rsid w:val="00020799"/>
    <w:rsid w:val="00020FF1"/>
    <w:rsid w:val="00021ABE"/>
    <w:rsid w:val="00021E7D"/>
    <w:rsid w:val="00021F0E"/>
    <w:rsid w:val="00022534"/>
    <w:rsid w:val="0002260A"/>
    <w:rsid w:val="00022803"/>
    <w:rsid w:val="000236DB"/>
    <w:rsid w:val="00024701"/>
    <w:rsid w:val="00024D27"/>
    <w:rsid w:val="000259E0"/>
    <w:rsid w:val="00025DBD"/>
    <w:rsid w:val="00025E19"/>
    <w:rsid w:val="000267EA"/>
    <w:rsid w:val="00026C3A"/>
    <w:rsid w:val="00026F90"/>
    <w:rsid w:val="000276A5"/>
    <w:rsid w:val="000278A1"/>
    <w:rsid w:val="00030111"/>
    <w:rsid w:val="00030FD2"/>
    <w:rsid w:val="00031093"/>
    <w:rsid w:val="00031F1D"/>
    <w:rsid w:val="000325EE"/>
    <w:rsid w:val="00032D66"/>
    <w:rsid w:val="00033246"/>
    <w:rsid w:val="00033DE9"/>
    <w:rsid w:val="00033E68"/>
    <w:rsid w:val="00033F5A"/>
    <w:rsid w:val="000358FB"/>
    <w:rsid w:val="000363B4"/>
    <w:rsid w:val="00036AE8"/>
    <w:rsid w:val="00037318"/>
    <w:rsid w:val="00037EC9"/>
    <w:rsid w:val="00040157"/>
    <w:rsid w:val="00040249"/>
    <w:rsid w:val="00040312"/>
    <w:rsid w:val="00040A26"/>
    <w:rsid w:val="00041315"/>
    <w:rsid w:val="00041E05"/>
    <w:rsid w:val="00043598"/>
    <w:rsid w:val="00043DFE"/>
    <w:rsid w:val="00043F6B"/>
    <w:rsid w:val="000442E3"/>
    <w:rsid w:val="000463F5"/>
    <w:rsid w:val="00046D94"/>
    <w:rsid w:val="00047173"/>
    <w:rsid w:val="00047491"/>
    <w:rsid w:val="00050E9A"/>
    <w:rsid w:val="000518C4"/>
    <w:rsid w:val="00051D1F"/>
    <w:rsid w:val="000526AF"/>
    <w:rsid w:val="00052B65"/>
    <w:rsid w:val="00053BB7"/>
    <w:rsid w:val="0005497A"/>
    <w:rsid w:val="00054EF5"/>
    <w:rsid w:val="0005611B"/>
    <w:rsid w:val="000561DE"/>
    <w:rsid w:val="00057647"/>
    <w:rsid w:val="00057781"/>
    <w:rsid w:val="000617AB"/>
    <w:rsid w:val="00061934"/>
    <w:rsid w:val="00061EB1"/>
    <w:rsid w:val="0006210A"/>
    <w:rsid w:val="000623A3"/>
    <w:rsid w:val="0006313F"/>
    <w:rsid w:val="0006351D"/>
    <w:rsid w:val="00063A7F"/>
    <w:rsid w:val="00064E7A"/>
    <w:rsid w:val="000651C2"/>
    <w:rsid w:val="0006541A"/>
    <w:rsid w:val="000655D6"/>
    <w:rsid w:val="00065D49"/>
    <w:rsid w:val="00066212"/>
    <w:rsid w:val="000662FD"/>
    <w:rsid w:val="00066962"/>
    <w:rsid w:val="00066C48"/>
    <w:rsid w:val="0006709E"/>
    <w:rsid w:val="0006760C"/>
    <w:rsid w:val="00067CC4"/>
    <w:rsid w:val="00067D68"/>
    <w:rsid w:val="00067DED"/>
    <w:rsid w:val="00067FA3"/>
    <w:rsid w:val="00070508"/>
    <w:rsid w:val="0007070E"/>
    <w:rsid w:val="00070C34"/>
    <w:rsid w:val="00071E6C"/>
    <w:rsid w:val="00072046"/>
    <w:rsid w:val="00072093"/>
    <w:rsid w:val="0007299A"/>
    <w:rsid w:val="00072E15"/>
    <w:rsid w:val="00073527"/>
    <w:rsid w:val="00073BFC"/>
    <w:rsid w:val="0007429A"/>
    <w:rsid w:val="000748E1"/>
    <w:rsid w:val="000753A3"/>
    <w:rsid w:val="00076BAA"/>
    <w:rsid w:val="00077B5C"/>
    <w:rsid w:val="000823AF"/>
    <w:rsid w:val="00082411"/>
    <w:rsid w:val="00082A90"/>
    <w:rsid w:val="00082EF1"/>
    <w:rsid w:val="0008411A"/>
    <w:rsid w:val="00084CEB"/>
    <w:rsid w:val="00085115"/>
    <w:rsid w:val="000855C7"/>
    <w:rsid w:val="000861EC"/>
    <w:rsid w:val="00087809"/>
    <w:rsid w:val="000878B2"/>
    <w:rsid w:val="00087938"/>
    <w:rsid w:val="00087BA9"/>
    <w:rsid w:val="00090346"/>
    <w:rsid w:val="00090C3D"/>
    <w:rsid w:val="0009108C"/>
    <w:rsid w:val="000911A9"/>
    <w:rsid w:val="000913A1"/>
    <w:rsid w:val="00091E09"/>
    <w:rsid w:val="000925BA"/>
    <w:rsid w:val="00092C5C"/>
    <w:rsid w:val="00093D03"/>
    <w:rsid w:val="000946D2"/>
    <w:rsid w:val="00094DEC"/>
    <w:rsid w:val="00096420"/>
    <w:rsid w:val="00096571"/>
    <w:rsid w:val="00096B1F"/>
    <w:rsid w:val="00096DDD"/>
    <w:rsid w:val="00097860"/>
    <w:rsid w:val="00097E0E"/>
    <w:rsid w:val="000A011B"/>
    <w:rsid w:val="000A15D5"/>
    <w:rsid w:val="000A1A22"/>
    <w:rsid w:val="000A1B78"/>
    <w:rsid w:val="000A21A9"/>
    <w:rsid w:val="000A2348"/>
    <w:rsid w:val="000A2BBC"/>
    <w:rsid w:val="000A32C1"/>
    <w:rsid w:val="000A3601"/>
    <w:rsid w:val="000A4685"/>
    <w:rsid w:val="000A4C28"/>
    <w:rsid w:val="000A5DC9"/>
    <w:rsid w:val="000A7C11"/>
    <w:rsid w:val="000B027E"/>
    <w:rsid w:val="000B0B0D"/>
    <w:rsid w:val="000B0BC8"/>
    <w:rsid w:val="000B0E70"/>
    <w:rsid w:val="000B10CE"/>
    <w:rsid w:val="000B1674"/>
    <w:rsid w:val="000B16B8"/>
    <w:rsid w:val="000B244B"/>
    <w:rsid w:val="000B3803"/>
    <w:rsid w:val="000B57EB"/>
    <w:rsid w:val="000B610E"/>
    <w:rsid w:val="000B6419"/>
    <w:rsid w:val="000B667B"/>
    <w:rsid w:val="000B6B13"/>
    <w:rsid w:val="000B6D3F"/>
    <w:rsid w:val="000C0C48"/>
    <w:rsid w:val="000C2A19"/>
    <w:rsid w:val="000C2F05"/>
    <w:rsid w:val="000C3929"/>
    <w:rsid w:val="000C51BE"/>
    <w:rsid w:val="000C56FE"/>
    <w:rsid w:val="000C5D70"/>
    <w:rsid w:val="000C6444"/>
    <w:rsid w:val="000C6D85"/>
    <w:rsid w:val="000C7832"/>
    <w:rsid w:val="000C7E47"/>
    <w:rsid w:val="000C7F6F"/>
    <w:rsid w:val="000D0A70"/>
    <w:rsid w:val="000D21BC"/>
    <w:rsid w:val="000D2EE9"/>
    <w:rsid w:val="000D2F1C"/>
    <w:rsid w:val="000D48B7"/>
    <w:rsid w:val="000D49C9"/>
    <w:rsid w:val="000D53D8"/>
    <w:rsid w:val="000D5627"/>
    <w:rsid w:val="000D591E"/>
    <w:rsid w:val="000D5A6D"/>
    <w:rsid w:val="000D64E6"/>
    <w:rsid w:val="000D6D20"/>
    <w:rsid w:val="000D723E"/>
    <w:rsid w:val="000E0339"/>
    <w:rsid w:val="000E066E"/>
    <w:rsid w:val="000E0E09"/>
    <w:rsid w:val="000E1BC3"/>
    <w:rsid w:val="000E1EBA"/>
    <w:rsid w:val="000E2BD9"/>
    <w:rsid w:val="000E646B"/>
    <w:rsid w:val="000E7101"/>
    <w:rsid w:val="000E710D"/>
    <w:rsid w:val="000E7697"/>
    <w:rsid w:val="000E7D02"/>
    <w:rsid w:val="000F00D4"/>
    <w:rsid w:val="000F039F"/>
    <w:rsid w:val="000F13D2"/>
    <w:rsid w:val="000F1B8F"/>
    <w:rsid w:val="000F1C85"/>
    <w:rsid w:val="000F2491"/>
    <w:rsid w:val="000F26B1"/>
    <w:rsid w:val="000F3BF1"/>
    <w:rsid w:val="000F4135"/>
    <w:rsid w:val="000F4A14"/>
    <w:rsid w:val="000F6093"/>
    <w:rsid w:val="000F649B"/>
    <w:rsid w:val="000F6C86"/>
    <w:rsid w:val="000F70C5"/>
    <w:rsid w:val="000F7762"/>
    <w:rsid w:val="000F7D64"/>
    <w:rsid w:val="000F7DE6"/>
    <w:rsid w:val="000F7DF8"/>
    <w:rsid w:val="00100576"/>
    <w:rsid w:val="0010094C"/>
    <w:rsid w:val="001019EF"/>
    <w:rsid w:val="0010440C"/>
    <w:rsid w:val="00104C23"/>
    <w:rsid w:val="0010515A"/>
    <w:rsid w:val="00105C70"/>
    <w:rsid w:val="001070A1"/>
    <w:rsid w:val="00107156"/>
    <w:rsid w:val="00110039"/>
    <w:rsid w:val="00111FD3"/>
    <w:rsid w:val="001124C4"/>
    <w:rsid w:val="0011273F"/>
    <w:rsid w:val="00112D3B"/>
    <w:rsid w:val="00112FFD"/>
    <w:rsid w:val="001146A6"/>
    <w:rsid w:val="001152DB"/>
    <w:rsid w:val="00115FB7"/>
    <w:rsid w:val="001166B7"/>
    <w:rsid w:val="001208E6"/>
    <w:rsid w:val="00121ACC"/>
    <w:rsid w:val="00121B89"/>
    <w:rsid w:val="00121BBD"/>
    <w:rsid w:val="00121D3F"/>
    <w:rsid w:val="0012309D"/>
    <w:rsid w:val="00123947"/>
    <w:rsid w:val="001239E0"/>
    <w:rsid w:val="00123A58"/>
    <w:rsid w:val="00123AF7"/>
    <w:rsid w:val="001245C7"/>
    <w:rsid w:val="00124701"/>
    <w:rsid w:val="00124A10"/>
    <w:rsid w:val="0012535A"/>
    <w:rsid w:val="001259E7"/>
    <w:rsid w:val="00125A93"/>
    <w:rsid w:val="001264B2"/>
    <w:rsid w:val="00126770"/>
    <w:rsid w:val="001275F7"/>
    <w:rsid w:val="0013059A"/>
    <w:rsid w:val="001306F8"/>
    <w:rsid w:val="0013083C"/>
    <w:rsid w:val="00131A8F"/>
    <w:rsid w:val="0013237E"/>
    <w:rsid w:val="001325AB"/>
    <w:rsid w:val="0013286D"/>
    <w:rsid w:val="00133115"/>
    <w:rsid w:val="0013389A"/>
    <w:rsid w:val="00133CE5"/>
    <w:rsid w:val="0013494D"/>
    <w:rsid w:val="001356EC"/>
    <w:rsid w:val="00135998"/>
    <w:rsid w:val="00135F12"/>
    <w:rsid w:val="001363D3"/>
    <w:rsid w:val="001368FA"/>
    <w:rsid w:val="001401B6"/>
    <w:rsid w:val="001415F9"/>
    <w:rsid w:val="001431D9"/>
    <w:rsid w:val="00145219"/>
    <w:rsid w:val="00150291"/>
    <w:rsid w:val="00150AAC"/>
    <w:rsid w:val="00151562"/>
    <w:rsid w:val="00151BA1"/>
    <w:rsid w:val="00151E37"/>
    <w:rsid w:val="0015245C"/>
    <w:rsid w:val="00153B35"/>
    <w:rsid w:val="001543FD"/>
    <w:rsid w:val="00155129"/>
    <w:rsid w:val="0015620E"/>
    <w:rsid w:val="00157366"/>
    <w:rsid w:val="00160003"/>
    <w:rsid w:val="001601D4"/>
    <w:rsid w:val="0016061B"/>
    <w:rsid w:val="00160695"/>
    <w:rsid w:val="001619C7"/>
    <w:rsid w:val="00161AC9"/>
    <w:rsid w:val="00161C4F"/>
    <w:rsid w:val="0016237A"/>
    <w:rsid w:val="00162623"/>
    <w:rsid w:val="00162C8A"/>
    <w:rsid w:val="00162CDB"/>
    <w:rsid w:val="00163204"/>
    <w:rsid w:val="00163CFD"/>
    <w:rsid w:val="00164A02"/>
    <w:rsid w:val="00164B61"/>
    <w:rsid w:val="0016526A"/>
    <w:rsid w:val="0016563B"/>
    <w:rsid w:val="00165ECE"/>
    <w:rsid w:val="00166644"/>
    <w:rsid w:val="00166C37"/>
    <w:rsid w:val="001672C5"/>
    <w:rsid w:val="001673C9"/>
    <w:rsid w:val="001674DD"/>
    <w:rsid w:val="00167584"/>
    <w:rsid w:val="001678E5"/>
    <w:rsid w:val="00170AC4"/>
    <w:rsid w:val="00171774"/>
    <w:rsid w:val="00171DEA"/>
    <w:rsid w:val="00171E75"/>
    <w:rsid w:val="00172184"/>
    <w:rsid w:val="001721AF"/>
    <w:rsid w:val="0017357B"/>
    <w:rsid w:val="001738DD"/>
    <w:rsid w:val="00173EC0"/>
    <w:rsid w:val="0017575D"/>
    <w:rsid w:val="001761D3"/>
    <w:rsid w:val="00176205"/>
    <w:rsid w:val="001772CD"/>
    <w:rsid w:val="00177AB6"/>
    <w:rsid w:val="00177D05"/>
    <w:rsid w:val="00177D45"/>
    <w:rsid w:val="00177E6B"/>
    <w:rsid w:val="001801A0"/>
    <w:rsid w:val="00180315"/>
    <w:rsid w:val="00180643"/>
    <w:rsid w:val="0018116C"/>
    <w:rsid w:val="0018124B"/>
    <w:rsid w:val="00181D8D"/>
    <w:rsid w:val="00181FEE"/>
    <w:rsid w:val="00182987"/>
    <w:rsid w:val="00182E89"/>
    <w:rsid w:val="001834C5"/>
    <w:rsid w:val="001838E6"/>
    <w:rsid w:val="0018396E"/>
    <w:rsid w:val="0018404F"/>
    <w:rsid w:val="0018417F"/>
    <w:rsid w:val="0018495B"/>
    <w:rsid w:val="00185F77"/>
    <w:rsid w:val="0018695A"/>
    <w:rsid w:val="00186FD4"/>
    <w:rsid w:val="00187224"/>
    <w:rsid w:val="0019162E"/>
    <w:rsid w:val="00191691"/>
    <w:rsid w:val="00191701"/>
    <w:rsid w:val="0019392F"/>
    <w:rsid w:val="00193B9E"/>
    <w:rsid w:val="00193D4B"/>
    <w:rsid w:val="00193FA2"/>
    <w:rsid w:val="001940D3"/>
    <w:rsid w:val="00194682"/>
    <w:rsid w:val="00194955"/>
    <w:rsid w:val="00194A74"/>
    <w:rsid w:val="001956FD"/>
    <w:rsid w:val="0019663A"/>
    <w:rsid w:val="00196670"/>
    <w:rsid w:val="00196B4F"/>
    <w:rsid w:val="00196C7F"/>
    <w:rsid w:val="001976A3"/>
    <w:rsid w:val="00197B15"/>
    <w:rsid w:val="001A1EAF"/>
    <w:rsid w:val="001A20BC"/>
    <w:rsid w:val="001A48C9"/>
    <w:rsid w:val="001A4B31"/>
    <w:rsid w:val="001A63A8"/>
    <w:rsid w:val="001A677C"/>
    <w:rsid w:val="001A6836"/>
    <w:rsid w:val="001A759F"/>
    <w:rsid w:val="001A76EB"/>
    <w:rsid w:val="001B01E3"/>
    <w:rsid w:val="001B07EA"/>
    <w:rsid w:val="001B19B5"/>
    <w:rsid w:val="001B212B"/>
    <w:rsid w:val="001B361F"/>
    <w:rsid w:val="001B3899"/>
    <w:rsid w:val="001B4249"/>
    <w:rsid w:val="001B53F5"/>
    <w:rsid w:val="001B5F17"/>
    <w:rsid w:val="001B63E0"/>
    <w:rsid w:val="001B676E"/>
    <w:rsid w:val="001B694A"/>
    <w:rsid w:val="001B7654"/>
    <w:rsid w:val="001B7808"/>
    <w:rsid w:val="001B7927"/>
    <w:rsid w:val="001B7C72"/>
    <w:rsid w:val="001C0776"/>
    <w:rsid w:val="001C08DA"/>
    <w:rsid w:val="001C112A"/>
    <w:rsid w:val="001C157F"/>
    <w:rsid w:val="001C19EB"/>
    <w:rsid w:val="001C472F"/>
    <w:rsid w:val="001C4A62"/>
    <w:rsid w:val="001C5486"/>
    <w:rsid w:val="001C5AF5"/>
    <w:rsid w:val="001C692B"/>
    <w:rsid w:val="001C70CA"/>
    <w:rsid w:val="001C71F7"/>
    <w:rsid w:val="001D0040"/>
    <w:rsid w:val="001D0374"/>
    <w:rsid w:val="001D1480"/>
    <w:rsid w:val="001D1600"/>
    <w:rsid w:val="001D1E4E"/>
    <w:rsid w:val="001D39A0"/>
    <w:rsid w:val="001D424A"/>
    <w:rsid w:val="001D42C3"/>
    <w:rsid w:val="001D47B7"/>
    <w:rsid w:val="001D4976"/>
    <w:rsid w:val="001D4A4C"/>
    <w:rsid w:val="001D5A4C"/>
    <w:rsid w:val="001D5A73"/>
    <w:rsid w:val="001D651B"/>
    <w:rsid w:val="001D71A4"/>
    <w:rsid w:val="001D7210"/>
    <w:rsid w:val="001D730C"/>
    <w:rsid w:val="001D735B"/>
    <w:rsid w:val="001D784F"/>
    <w:rsid w:val="001D7A9D"/>
    <w:rsid w:val="001D7ADD"/>
    <w:rsid w:val="001D7FFC"/>
    <w:rsid w:val="001E05E6"/>
    <w:rsid w:val="001E115C"/>
    <w:rsid w:val="001E27B3"/>
    <w:rsid w:val="001E2A15"/>
    <w:rsid w:val="001E2B21"/>
    <w:rsid w:val="001E3749"/>
    <w:rsid w:val="001E3B1F"/>
    <w:rsid w:val="001E4A61"/>
    <w:rsid w:val="001E53A7"/>
    <w:rsid w:val="001E56DF"/>
    <w:rsid w:val="001E57F1"/>
    <w:rsid w:val="001E5A58"/>
    <w:rsid w:val="001E7AC3"/>
    <w:rsid w:val="001F012C"/>
    <w:rsid w:val="001F104D"/>
    <w:rsid w:val="001F124A"/>
    <w:rsid w:val="001F186E"/>
    <w:rsid w:val="001F21DC"/>
    <w:rsid w:val="001F2C73"/>
    <w:rsid w:val="001F3FCA"/>
    <w:rsid w:val="001F450A"/>
    <w:rsid w:val="001F451D"/>
    <w:rsid w:val="001F4A98"/>
    <w:rsid w:val="001F6388"/>
    <w:rsid w:val="001F661B"/>
    <w:rsid w:val="001F7039"/>
    <w:rsid w:val="001F7CF4"/>
    <w:rsid w:val="001F7F9D"/>
    <w:rsid w:val="002008B9"/>
    <w:rsid w:val="00200AE8"/>
    <w:rsid w:val="00200AF7"/>
    <w:rsid w:val="00201011"/>
    <w:rsid w:val="0020129F"/>
    <w:rsid w:val="00201497"/>
    <w:rsid w:val="00202E2B"/>
    <w:rsid w:val="00203E9C"/>
    <w:rsid w:val="002042C1"/>
    <w:rsid w:val="0020478C"/>
    <w:rsid w:val="00204D9A"/>
    <w:rsid w:val="00205A4E"/>
    <w:rsid w:val="00205B4C"/>
    <w:rsid w:val="0020656A"/>
    <w:rsid w:val="00206681"/>
    <w:rsid w:val="00207201"/>
    <w:rsid w:val="0021018D"/>
    <w:rsid w:val="00211471"/>
    <w:rsid w:val="002115CA"/>
    <w:rsid w:val="00211B4E"/>
    <w:rsid w:val="00211D2C"/>
    <w:rsid w:val="00212163"/>
    <w:rsid w:val="002121CC"/>
    <w:rsid w:val="0021247B"/>
    <w:rsid w:val="00213973"/>
    <w:rsid w:val="0021441E"/>
    <w:rsid w:val="00214572"/>
    <w:rsid w:val="0021493A"/>
    <w:rsid w:val="0021623B"/>
    <w:rsid w:val="00216308"/>
    <w:rsid w:val="00217365"/>
    <w:rsid w:val="00220278"/>
    <w:rsid w:val="002204AC"/>
    <w:rsid w:val="0022055B"/>
    <w:rsid w:val="00220761"/>
    <w:rsid w:val="00220892"/>
    <w:rsid w:val="0022146A"/>
    <w:rsid w:val="00221F26"/>
    <w:rsid w:val="00222560"/>
    <w:rsid w:val="002228DC"/>
    <w:rsid w:val="00222CBF"/>
    <w:rsid w:val="002231B8"/>
    <w:rsid w:val="002239B4"/>
    <w:rsid w:val="0022408E"/>
    <w:rsid w:val="002246B7"/>
    <w:rsid w:val="00224B71"/>
    <w:rsid w:val="00225082"/>
    <w:rsid w:val="002251C5"/>
    <w:rsid w:val="0022584F"/>
    <w:rsid w:val="00225F35"/>
    <w:rsid w:val="002270F7"/>
    <w:rsid w:val="002272B2"/>
    <w:rsid w:val="002278D2"/>
    <w:rsid w:val="00227A64"/>
    <w:rsid w:val="00227E48"/>
    <w:rsid w:val="00230972"/>
    <w:rsid w:val="00231359"/>
    <w:rsid w:val="00231D22"/>
    <w:rsid w:val="00231E30"/>
    <w:rsid w:val="002325C5"/>
    <w:rsid w:val="00233523"/>
    <w:rsid w:val="00233B2D"/>
    <w:rsid w:val="002347F3"/>
    <w:rsid w:val="00235822"/>
    <w:rsid w:val="00235AF8"/>
    <w:rsid w:val="002365E8"/>
    <w:rsid w:val="00237070"/>
    <w:rsid w:val="00237386"/>
    <w:rsid w:val="00237444"/>
    <w:rsid w:val="002375EB"/>
    <w:rsid w:val="00237824"/>
    <w:rsid w:val="00237A6C"/>
    <w:rsid w:val="002406FA"/>
    <w:rsid w:val="00240CAE"/>
    <w:rsid w:val="002411BB"/>
    <w:rsid w:val="00241C65"/>
    <w:rsid w:val="00242AA6"/>
    <w:rsid w:val="00242C52"/>
    <w:rsid w:val="00243DE6"/>
    <w:rsid w:val="002447CB"/>
    <w:rsid w:val="0024522D"/>
    <w:rsid w:val="002459EF"/>
    <w:rsid w:val="002464B9"/>
    <w:rsid w:val="00246ED5"/>
    <w:rsid w:val="00247629"/>
    <w:rsid w:val="00251448"/>
    <w:rsid w:val="0025176A"/>
    <w:rsid w:val="002544BD"/>
    <w:rsid w:val="00254BEB"/>
    <w:rsid w:val="002559B1"/>
    <w:rsid w:val="00255A70"/>
    <w:rsid w:val="00257500"/>
    <w:rsid w:val="00257708"/>
    <w:rsid w:val="0026011A"/>
    <w:rsid w:val="00261D65"/>
    <w:rsid w:val="00263776"/>
    <w:rsid w:val="00263AF4"/>
    <w:rsid w:val="00264285"/>
    <w:rsid w:val="002645F6"/>
    <w:rsid w:val="00265678"/>
    <w:rsid w:val="002661C9"/>
    <w:rsid w:val="002705B8"/>
    <w:rsid w:val="00270AB1"/>
    <w:rsid w:val="00271175"/>
    <w:rsid w:val="002730A6"/>
    <w:rsid w:val="0027332D"/>
    <w:rsid w:val="00273DA6"/>
    <w:rsid w:val="002747C0"/>
    <w:rsid w:val="00274CD9"/>
    <w:rsid w:val="0027500C"/>
    <w:rsid w:val="00275706"/>
    <w:rsid w:val="00275DEB"/>
    <w:rsid w:val="0027644B"/>
    <w:rsid w:val="00277553"/>
    <w:rsid w:val="00277EC9"/>
    <w:rsid w:val="00277EE4"/>
    <w:rsid w:val="002801C1"/>
    <w:rsid w:val="0028047F"/>
    <w:rsid w:val="002805F5"/>
    <w:rsid w:val="00280FA5"/>
    <w:rsid w:val="0028131D"/>
    <w:rsid w:val="002814F4"/>
    <w:rsid w:val="0028154A"/>
    <w:rsid w:val="00282013"/>
    <w:rsid w:val="00282742"/>
    <w:rsid w:val="00284830"/>
    <w:rsid w:val="00284D30"/>
    <w:rsid w:val="002851A1"/>
    <w:rsid w:val="00285B8D"/>
    <w:rsid w:val="00285F20"/>
    <w:rsid w:val="00286188"/>
    <w:rsid w:val="00286596"/>
    <w:rsid w:val="0028661E"/>
    <w:rsid w:val="00286F44"/>
    <w:rsid w:val="00287865"/>
    <w:rsid w:val="00287D5D"/>
    <w:rsid w:val="00287E2D"/>
    <w:rsid w:val="00287F72"/>
    <w:rsid w:val="00291088"/>
    <w:rsid w:val="002914D7"/>
    <w:rsid w:val="00291896"/>
    <w:rsid w:val="002919D5"/>
    <w:rsid w:val="00291ED1"/>
    <w:rsid w:val="00292C0E"/>
    <w:rsid w:val="00293450"/>
    <w:rsid w:val="00294051"/>
    <w:rsid w:val="0029410E"/>
    <w:rsid w:val="002946C4"/>
    <w:rsid w:val="00294831"/>
    <w:rsid w:val="0029545C"/>
    <w:rsid w:val="0029594B"/>
    <w:rsid w:val="0029610C"/>
    <w:rsid w:val="0029651A"/>
    <w:rsid w:val="00296DD8"/>
    <w:rsid w:val="0029734C"/>
    <w:rsid w:val="0029793F"/>
    <w:rsid w:val="00297984"/>
    <w:rsid w:val="002A0155"/>
    <w:rsid w:val="002A2008"/>
    <w:rsid w:val="002A2413"/>
    <w:rsid w:val="002A2459"/>
    <w:rsid w:val="002A2641"/>
    <w:rsid w:val="002A278A"/>
    <w:rsid w:val="002A3A21"/>
    <w:rsid w:val="002A3A68"/>
    <w:rsid w:val="002A3F5A"/>
    <w:rsid w:val="002A44EF"/>
    <w:rsid w:val="002A4893"/>
    <w:rsid w:val="002A48F6"/>
    <w:rsid w:val="002A4CFF"/>
    <w:rsid w:val="002A55A3"/>
    <w:rsid w:val="002A5A83"/>
    <w:rsid w:val="002A635C"/>
    <w:rsid w:val="002A642F"/>
    <w:rsid w:val="002A6ADB"/>
    <w:rsid w:val="002A6D82"/>
    <w:rsid w:val="002B096F"/>
    <w:rsid w:val="002B0CCE"/>
    <w:rsid w:val="002B1653"/>
    <w:rsid w:val="002B1895"/>
    <w:rsid w:val="002B1B4C"/>
    <w:rsid w:val="002B2467"/>
    <w:rsid w:val="002B25CB"/>
    <w:rsid w:val="002B3732"/>
    <w:rsid w:val="002B3AF4"/>
    <w:rsid w:val="002B41FB"/>
    <w:rsid w:val="002B570A"/>
    <w:rsid w:val="002B59CD"/>
    <w:rsid w:val="002B5C2D"/>
    <w:rsid w:val="002B5D60"/>
    <w:rsid w:val="002B5F01"/>
    <w:rsid w:val="002C2971"/>
    <w:rsid w:val="002C40E7"/>
    <w:rsid w:val="002C469D"/>
    <w:rsid w:val="002C4730"/>
    <w:rsid w:val="002C4BA2"/>
    <w:rsid w:val="002C5672"/>
    <w:rsid w:val="002C5D57"/>
    <w:rsid w:val="002C6597"/>
    <w:rsid w:val="002C716F"/>
    <w:rsid w:val="002D0D64"/>
    <w:rsid w:val="002D119E"/>
    <w:rsid w:val="002D1951"/>
    <w:rsid w:val="002D3DD9"/>
    <w:rsid w:val="002D434C"/>
    <w:rsid w:val="002D4522"/>
    <w:rsid w:val="002D4AA5"/>
    <w:rsid w:val="002D53F2"/>
    <w:rsid w:val="002D5F80"/>
    <w:rsid w:val="002D603B"/>
    <w:rsid w:val="002D6D18"/>
    <w:rsid w:val="002E07C6"/>
    <w:rsid w:val="002E2702"/>
    <w:rsid w:val="002E2712"/>
    <w:rsid w:val="002E3299"/>
    <w:rsid w:val="002E36D8"/>
    <w:rsid w:val="002E5243"/>
    <w:rsid w:val="002E55E7"/>
    <w:rsid w:val="002E5CD3"/>
    <w:rsid w:val="002E5D7B"/>
    <w:rsid w:val="002E64A1"/>
    <w:rsid w:val="002E6A73"/>
    <w:rsid w:val="002E721C"/>
    <w:rsid w:val="002F1965"/>
    <w:rsid w:val="002F229E"/>
    <w:rsid w:val="002F2370"/>
    <w:rsid w:val="002F2D50"/>
    <w:rsid w:val="002F3AA4"/>
    <w:rsid w:val="002F3ECF"/>
    <w:rsid w:val="002F4D19"/>
    <w:rsid w:val="002F4FE4"/>
    <w:rsid w:val="002F53AD"/>
    <w:rsid w:val="002F597D"/>
    <w:rsid w:val="002F604A"/>
    <w:rsid w:val="002F6131"/>
    <w:rsid w:val="002F66DE"/>
    <w:rsid w:val="002F79C7"/>
    <w:rsid w:val="002F7DBF"/>
    <w:rsid w:val="003004EB"/>
    <w:rsid w:val="003006BD"/>
    <w:rsid w:val="00300C45"/>
    <w:rsid w:val="00301029"/>
    <w:rsid w:val="003017C1"/>
    <w:rsid w:val="00301B21"/>
    <w:rsid w:val="00302AFE"/>
    <w:rsid w:val="0030393E"/>
    <w:rsid w:val="00304023"/>
    <w:rsid w:val="003051CE"/>
    <w:rsid w:val="00305608"/>
    <w:rsid w:val="00305CEB"/>
    <w:rsid w:val="003066A5"/>
    <w:rsid w:val="003078B9"/>
    <w:rsid w:val="00307FED"/>
    <w:rsid w:val="0031058C"/>
    <w:rsid w:val="003108A1"/>
    <w:rsid w:val="00310B34"/>
    <w:rsid w:val="00311684"/>
    <w:rsid w:val="00311CAA"/>
    <w:rsid w:val="00312AF3"/>
    <w:rsid w:val="003138C3"/>
    <w:rsid w:val="00313E61"/>
    <w:rsid w:val="00314250"/>
    <w:rsid w:val="00314363"/>
    <w:rsid w:val="00315269"/>
    <w:rsid w:val="0031575F"/>
    <w:rsid w:val="00316011"/>
    <w:rsid w:val="00316295"/>
    <w:rsid w:val="00316523"/>
    <w:rsid w:val="00316534"/>
    <w:rsid w:val="00316BBD"/>
    <w:rsid w:val="0031704A"/>
    <w:rsid w:val="003178B7"/>
    <w:rsid w:val="00317A20"/>
    <w:rsid w:val="0032021D"/>
    <w:rsid w:val="00320BC4"/>
    <w:rsid w:val="00322508"/>
    <w:rsid w:val="00323251"/>
    <w:rsid w:val="00323A7E"/>
    <w:rsid w:val="00323DC1"/>
    <w:rsid w:val="003241AC"/>
    <w:rsid w:val="0032474B"/>
    <w:rsid w:val="00325B33"/>
    <w:rsid w:val="00326D18"/>
    <w:rsid w:val="00326DD5"/>
    <w:rsid w:val="0032703F"/>
    <w:rsid w:val="00327C16"/>
    <w:rsid w:val="00330550"/>
    <w:rsid w:val="00330856"/>
    <w:rsid w:val="00331432"/>
    <w:rsid w:val="00332D75"/>
    <w:rsid w:val="00334385"/>
    <w:rsid w:val="003352F1"/>
    <w:rsid w:val="00335F2B"/>
    <w:rsid w:val="00336717"/>
    <w:rsid w:val="00336C54"/>
    <w:rsid w:val="00336CC6"/>
    <w:rsid w:val="00336F47"/>
    <w:rsid w:val="003373D2"/>
    <w:rsid w:val="00337431"/>
    <w:rsid w:val="00337903"/>
    <w:rsid w:val="00337A62"/>
    <w:rsid w:val="003407C2"/>
    <w:rsid w:val="00341F54"/>
    <w:rsid w:val="003423CB"/>
    <w:rsid w:val="00342DF0"/>
    <w:rsid w:val="0034304B"/>
    <w:rsid w:val="00343990"/>
    <w:rsid w:val="00343D37"/>
    <w:rsid w:val="00343E66"/>
    <w:rsid w:val="00344EAC"/>
    <w:rsid w:val="003459CF"/>
    <w:rsid w:val="00346931"/>
    <w:rsid w:val="00346FDD"/>
    <w:rsid w:val="00347BA3"/>
    <w:rsid w:val="00347D36"/>
    <w:rsid w:val="00350377"/>
    <w:rsid w:val="003509BD"/>
    <w:rsid w:val="00351C64"/>
    <w:rsid w:val="0035298D"/>
    <w:rsid w:val="00353242"/>
    <w:rsid w:val="00353A09"/>
    <w:rsid w:val="00354ABB"/>
    <w:rsid w:val="00355433"/>
    <w:rsid w:val="00355979"/>
    <w:rsid w:val="00355994"/>
    <w:rsid w:val="00355FF4"/>
    <w:rsid w:val="00356B7E"/>
    <w:rsid w:val="00356C45"/>
    <w:rsid w:val="00356F2D"/>
    <w:rsid w:val="00357B22"/>
    <w:rsid w:val="00357DA5"/>
    <w:rsid w:val="00360F36"/>
    <w:rsid w:val="00361009"/>
    <w:rsid w:val="003612CE"/>
    <w:rsid w:val="0036152B"/>
    <w:rsid w:val="00361AD8"/>
    <w:rsid w:val="00361E3B"/>
    <w:rsid w:val="00362740"/>
    <w:rsid w:val="00362E10"/>
    <w:rsid w:val="00363D49"/>
    <w:rsid w:val="003647DB"/>
    <w:rsid w:val="00364E58"/>
    <w:rsid w:val="00365EBD"/>
    <w:rsid w:val="003662BB"/>
    <w:rsid w:val="00366703"/>
    <w:rsid w:val="003668EF"/>
    <w:rsid w:val="003673A9"/>
    <w:rsid w:val="003679D7"/>
    <w:rsid w:val="00370894"/>
    <w:rsid w:val="00371244"/>
    <w:rsid w:val="00371895"/>
    <w:rsid w:val="0037232E"/>
    <w:rsid w:val="00372809"/>
    <w:rsid w:val="00372CCE"/>
    <w:rsid w:val="0037318A"/>
    <w:rsid w:val="00373A22"/>
    <w:rsid w:val="00374E02"/>
    <w:rsid w:val="0037500A"/>
    <w:rsid w:val="00375327"/>
    <w:rsid w:val="0037538E"/>
    <w:rsid w:val="003753F2"/>
    <w:rsid w:val="00375593"/>
    <w:rsid w:val="003767E2"/>
    <w:rsid w:val="00376B81"/>
    <w:rsid w:val="00376C2A"/>
    <w:rsid w:val="003804C1"/>
    <w:rsid w:val="0038075E"/>
    <w:rsid w:val="00380850"/>
    <w:rsid w:val="003818A2"/>
    <w:rsid w:val="003818C9"/>
    <w:rsid w:val="00381AD7"/>
    <w:rsid w:val="00381F6D"/>
    <w:rsid w:val="00382315"/>
    <w:rsid w:val="00382B90"/>
    <w:rsid w:val="00382E82"/>
    <w:rsid w:val="003832CA"/>
    <w:rsid w:val="00383637"/>
    <w:rsid w:val="00383794"/>
    <w:rsid w:val="003838BF"/>
    <w:rsid w:val="0038496A"/>
    <w:rsid w:val="00385556"/>
    <w:rsid w:val="00385751"/>
    <w:rsid w:val="0038586C"/>
    <w:rsid w:val="00385E32"/>
    <w:rsid w:val="0039318E"/>
    <w:rsid w:val="00393EF4"/>
    <w:rsid w:val="0039436E"/>
    <w:rsid w:val="0039552B"/>
    <w:rsid w:val="00396304"/>
    <w:rsid w:val="00396D76"/>
    <w:rsid w:val="00396DFE"/>
    <w:rsid w:val="0039753A"/>
    <w:rsid w:val="003A03F9"/>
    <w:rsid w:val="003A0F7B"/>
    <w:rsid w:val="003A2CD5"/>
    <w:rsid w:val="003A3452"/>
    <w:rsid w:val="003A564D"/>
    <w:rsid w:val="003A5D2A"/>
    <w:rsid w:val="003A6482"/>
    <w:rsid w:val="003A65B5"/>
    <w:rsid w:val="003A6BB1"/>
    <w:rsid w:val="003A7648"/>
    <w:rsid w:val="003B0570"/>
    <w:rsid w:val="003B0724"/>
    <w:rsid w:val="003B0A7F"/>
    <w:rsid w:val="003B0E34"/>
    <w:rsid w:val="003B14B6"/>
    <w:rsid w:val="003B162C"/>
    <w:rsid w:val="003B1A53"/>
    <w:rsid w:val="003B26B7"/>
    <w:rsid w:val="003B2A64"/>
    <w:rsid w:val="003B3CAC"/>
    <w:rsid w:val="003B4ACB"/>
    <w:rsid w:val="003B4B2F"/>
    <w:rsid w:val="003B4EDF"/>
    <w:rsid w:val="003B56C9"/>
    <w:rsid w:val="003B5DAA"/>
    <w:rsid w:val="003B6605"/>
    <w:rsid w:val="003B6E8C"/>
    <w:rsid w:val="003B77D5"/>
    <w:rsid w:val="003B7CA2"/>
    <w:rsid w:val="003C01AC"/>
    <w:rsid w:val="003C07A2"/>
    <w:rsid w:val="003C0D43"/>
    <w:rsid w:val="003C18BF"/>
    <w:rsid w:val="003C3016"/>
    <w:rsid w:val="003C409D"/>
    <w:rsid w:val="003C4135"/>
    <w:rsid w:val="003C47AC"/>
    <w:rsid w:val="003C61CE"/>
    <w:rsid w:val="003C6E24"/>
    <w:rsid w:val="003C7E7C"/>
    <w:rsid w:val="003D1EF8"/>
    <w:rsid w:val="003D2AE8"/>
    <w:rsid w:val="003D3F60"/>
    <w:rsid w:val="003D4725"/>
    <w:rsid w:val="003D4B7E"/>
    <w:rsid w:val="003D4F1F"/>
    <w:rsid w:val="003D55DA"/>
    <w:rsid w:val="003D58A0"/>
    <w:rsid w:val="003D5D4E"/>
    <w:rsid w:val="003D5DD5"/>
    <w:rsid w:val="003D635F"/>
    <w:rsid w:val="003D666C"/>
    <w:rsid w:val="003D705C"/>
    <w:rsid w:val="003D7862"/>
    <w:rsid w:val="003D7AFC"/>
    <w:rsid w:val="003D7DBA"/>
    <w:rsid w:val="003E0029"/>
    <w:rsid w:val="003E0271"/>
    <w:rsid w:val="003E0E67"/>
    <w:rsid w:val="003E30AE"/>
    <w:rsid w:val="003E4AA0"/>
    <w:rsid w:val="003E4F80"/>
    <w:rsid w:val="003E4FC0"/>
    <w:rsid w:val="003E52A8"/>
    <w:rsid w:val="003E63E9"/>
    <w:rsid w:val="003E6C44"/>
    <w:rsid w:val="003E6EDA"/>
    <w:rsid w:val="003E7044"/>
    <w:rsid w:val="003E71CC"/>
    <w:rsid w:val="003E756A"/>
    <w:rsid w:val="003F0508"/>
    <w:rsid w:val="003F0A7D"/>
    <w:rsid w:val="003F0B50"/>
    <w:rsid w:val="003F1529"/>
    <w:rsid w:val="003F17DE"/>
    <w:rsid w:val="003F28D8"/>
    <w:rsid w:val="003F3A49"/>
    <w:rsid w:val="003F4581"/>
    <w:rsid w:val="003F47A8"/>
    <w:rsid w:val="003F4863"/>
    <w:rsid w:val="003F5D5C"/>
    <w:rsid w:val="003F6651"/>
    <w:rsid w:val="003F6CFA"/>
    <w:rsid w:val="003F71B2"/>
    <w:rsid w:val="00400303"/>
    <w:rsid w:val="0040049D"/>
    <w:rsid w:val="004004E9"/>
    <w:rsid w:val="00401C24"/>
    <w:rsid w:val="00402006"/>
    <w:rsid w:val="00402E92"/>
    <w:rsid w:val="004038AB"/>
    <w:rsid w:val="004039BB"/>
    <w:rsid w:val="004039DE"/>
    <w:rsid w:val="00403DB5"/>
    <w:rsid w:val="00403FF9"/>
    <w:rsid w:val="004048F6"/>
    <w:rsid w:val="00405F3F"/>
    <w:rsid w:val="00406B22"/>
    <w:rsid w:val="00410102"/>
    <w:rsid w:val="00411FBD"/>
    <w:rsid w:val="00412257"/>
    <w:rsid w:val="00412A55"/>
    <w:rsid w:val="004136B4"/>
    <w:rsid w:val="00413C3F"/>
    <w:rsid w:val="00413F31"/>
    <w:rsid w:val="004141B5"/>
    <w:rsid w:val="004141C8"/>
    <w:rsid w:val="00414648"/>
    <w:rsid w:val="00414D3D"/>
    <w:rsid w:val="00414D88"/>
    <w:rsid w:val="004153CE"/>
    <w:rsid w:val="00415ADE"/>
    <w:rsid w:val="00415AEA"/>
    <w:rsid w:val="00415FBD"/>
    <w:rsid w:val="00416236"/>
    <w:rsid w:val="0041663F"/>
    <w:rsid w:val="00416711"/>
    <w:rsid w:val="00417319"/>
    <w:rsid w:val="0041771B"/>
    <w:rsid w:val="004178A3"/>
    <w:rsid w:val="00417E50"/>
    <w:rsid w:val="004200D8"/>
    <w:rsid w:val="00420CE4"/>
    <w:rsid w:val="0042342E"/>
    <w:rsid w:val="0042503C"/>
    <w:rsid w:val="004255FB"/>
    <w:rsid w:val="00427AC8"/>
    <w:rsid w:val="00427E0E"/>
    <w:rsid w:val="004309F4"/>
    <w:rsid w:val="00430A1F"/>
    <w:rsid w:val="00431062"/>
    <w:rsid w:val="00431FDB"/>
    <w:rsid w:val="0043296B"/>
    <w:rsid w:val="00433570"/>
    <w:rsid w:val="00433B87"/>
    <w:rsid w:val="00434A85"/>
    <w:rsid w:val="004359A5"/>
    <w:rsid w:val="00436345"/>
    <w:rsid w:val="0043641B"/>
    <w:rsid w:val="0043727B"/>
    <w:rsid w:val="00437871"/>
    <w:rsid w:val="00437BBC"/>
    <w:rsid w:val="00437D7F"/>
    <w:rsid w:val="00437DE0"/>
    <w:rsid w:val="004400BB"/>
    <w:rsid w:val="00440B37"/>
    <w:rsid w:val="00440BBE"/>
    <w:rsid w:val="00441035"/>
    <w:rsid w:val="00442116"/>
    <w:rsid w:val="00443126"/>
    <w:rsid w:val="00443328"/>
    <w:rsid w:val="0044407B"/>
    <w:rsid w:val="00444323"/>
    <w:rsid w:val="004463A3"/>
    <w:rsid w:val="00446B65"/>
    <w:rsid w:val="00446E15"/>
    <w:rsid w:val="004502DC"/>
    <w:rsid w:val="004519BD"/>
    <w:rsid w:val="00451D12"/>
    <w:rsid w:val="004528FB"/>
    <w:rsid w:val="00452CFF"/>
    <w:rsid w:val="0045353B"/>
    <w:rsid w:val="0045378C"/>
    <w:rsid w:val="00453985"/>
    <w:rsid w:val="00454122"/>
    <w:rsid w:val="00454665"/>
    <w:rsid w:val="00454975"/>
    <w:rsid w:val="00454B93"/>
    <w:rsid w:val="00455E80"/>
    <w:rsid w:val="00455EB9"/>
    <w:rsid w:val="004565C6"/>
    <w:rsid w:val="0046021B"/>
    <w:rsid w:val="00460BAE"/>
    <w:rsid w:val="00461FF3"/>
    <w:rsid w:val="00462069"/>
    <w:rsid w:val="004623A4"/>
    <w:rsid w:val="00462744"/>
    <w:rsid w:val="00462F40"/>
    <w:rsid w:val="00463082"/>
    <w:rsid w:val="004633FE"/>
    <w:rsid w:val="00466080"/>
    <w:rsid w:val="0046639F"/>
    <w:rsid w:val="00466719"/>
    <w:rsid w:val="0046672B"/>
    <w:rsid w:val="00466735"/>
    <w:rsid w:val="00467773"/>
    <w:rsid w:val="004679D6"/>
    <w:rsid w:val="00467C70"/>
    <w:rsid w:val="004702A5"/>
    <w:rsid w:val="0047046C"/>
    <w:rsid w:val="00470D6F"/>
    <w:rsid w:val="00470E39"/>
    <w:rsid w:val="00470F57"/>
    <w:rsid w:val="00471BAB"/>
    <w:rsid w:val="00471DEA"/>
    <w:rsid w:val="00471EC2"/>
    <w:rsid w:val="00473617"/>
    <w:rsid w:val="00473AFC"/>
    <w:rsid w:val="00473DA1"/>
    <w:rsid w:val="00474A18"/>
    <w:rsid w:val="00474B08"/>
    <w:rsid w:val="0047643C"/>
    <w:rsid w:val="00480359"/>
    <w:rsid w:val="004805A9"/>
    <w:rsid w:val="00480A31"/>
    <w:rsid w:val="00482CE6"/>
    <w:rsid w:val="004834BE"/>
    <w:rsid w:val="00483881"/>
    <w:rsid w:val="004838B4"/>
    <w:rsid w:val="00483CD0"/>
    <w:rsid w:val="00483FEB"/>
    <w:rsid w:val="00484FB5"/>
    <w:rsid w:val="0048676E"/>
    <w:rsid w:val="00486BBF"/>
    <w:rsid w:val="00486F29"/>
    <w:rsid w:val="00487519"/>
    <w:rsid w:val="00487766"/>
    <w:rsid w:val="00490BDD"/>
    <w:rsid w:val="00491301"/>
    <w:rsid w:val="004915E0"/>
    <w:rsid w:val="00491E9E"/>
    <w:rsid w:val="004927D5"/>
    <w:rsid w:val="004941A4"/>
    <w:rsid w:val="00494671"/>
    <w:rsid w:val="0049481C"/>
    <w:rsid w:val="0049545D"/>
    <w:rsid w:val="004961C8"/>
    <w:rsid w:val="004974F4"/>
    <w:rsid w:val="004A0D64"/>
    <w:rsid w:val="004A1441"/>
    <w:rsid w:val="004A27B1"/>
    <w:rsid w:val="004A27E4"/>
    <w:rsid w:val="004A287B"/>
    <w:rsid w:val="004A32D8"/>
    <w:rsid w:val="004A360C"/>
    <w:rsid w:val="004A3D90"/>
    <w:rsid w:val="004A4282"/>
    <w:rsid w:val="004A473F"/>
    <w:rsid w:val="004A4910"/>
    <w:rsid w:val="004A4F83"/>
    <w:rsid w:val="004A562B"/>
    <w:rsid w:val="004A59DF"/>
    <w:rsid w:val="004A5B15"/>
    <w:rsid w:val="004A5F21"/>
    <w:rsid w:val="004A6632"/>
    <w:rsid w:val="004A7453"/>
    <w:rsid w:val="004A75BA"/>
    <w:rsid w:val="004A76A4"/>
    <w:rsid w:val="004A7A5B"/>
    <w:rsid w:val="004A7C1B"/>
    <w:rsid w:val="004B012D"/>
    <w:rsid w:val="004B09FA"/>
    <w:rsid w:val="004B0B6A"/>
    <w:rsid w:val="004B0B84"/>
    <w:rsid w:val="004B12F4"/>
    <w:rsid w:val="004B1C99"/>
    <w:rsid w:val="004B20C3"/>
    <w:rsid w:val="004B32ED"/>
    <w:rsid w:val="004B339C"/>
    <w:rsid w:val="004B3D19"/>
    <w:rsid w:val="004B42D9"/>
    <w:rsid w:val="004B4E3B"/>
    <w:rsid w:val="004B5594"/>
    <w:rsid w:val="004B5BE4"/>
    <w:rsid w:val="004B632E"/>
    <w:rsid w:val="004B6B1A"/>
    <w:rsid w:val="004B70BC"/>
    <w:rsid w:val="004B7D76"/>
    <w:rsid w:val="004C0809"/>
    <w:rsid w:val="004C1519"/>
    <w:rsid w:val="004C18C5"/>
    <w:rsid w:val="004C1EC5"/>
    <w:rsid w:val="004C1FF3"/>
    <w:rsid w:val="004C2AF8"/>
    <w:rsid w:val="004C35AD"/>
    <w:rsid w:val="004C393D"/>
    <w:rsid w:val="004C40E8"/>
    <w:rsid w:val="004C5208"/>
    <w:rsid w:val="004C62EA"/>
    <w:rsid w:val="004C6354"/>
    <w:rsid w:val="004C6552"/>
    <w:rsid w:val="004C70DF"/>
    <w:rsid w:val="004C74A2"/>
    <w:rsid w:val="004C7DAA"/>
    <w:rsid w:val="004D08F6"/>
    <w:rsid w:val="004D2999"/>
    <w:rsid w:val="004D2E0B"/>
    <w:rsid w:val="004D30B3"/>
    <w:rsid w:val="004D3359"/>
    <w:rsid w:val="004D34AF"/>
    <w:rsid w:val="004D3650"/>
    <w:rsid w:val="004D3674"/>
    <w:rsid w:val="004D4CD6"/>
    <w:rsid w:val="004D50CC"/>
    <w:rsid w:val="004D5216"/>
    <w:rsid w:val="004D6598"/>
    <w:rsid w:val="004D7449"/>
    <w:rsid w:val="004E01A8"/>
    <w:rsid w:val="004E1422"/>
    <w:rsid w:val="004E1EA2"/>
    <w:rsid w:val="004E26EC"/>
    <w:rsid w:val="004E2832"/>
    <w:rsid w:val="004E36B5"/>
    <w:rsid w:val="004E4020"/>
    <w:rsid w:val="004E404C"/>
    <w:rsid w:val="004E41B2"/>
    <w:rsid w:val="004E4B6A"/>
    <w:rsid w:val="004E5179"/>
    <w:rsid w:val="004E5A43"/>
    <w:rsid w:val="004E66F4"/>
    <w:rsid w:val="004E6FB4"/>
    <w:rsid w:val="004E711C"/>
    <w:rsid w:val="004E7CD2"/>
    <w:rsid w:val="004F068E"/>
    <w:rsid w:val="004F1276"/>
    <w:rsid w:val="004F1BB0"/>
    <w:rsid w:val="004F1C26"/>
    <w:rsid w:val="004F1FF1"/>
    <w:rsid w:val="004F205E"/>
    <w:rsid w:val="004F2AEA"/>
    <w:rsid w:val="004F315A"/>
    <w:rsid w:val="004F5838"/>
    <w:rsid w:val="004F7B4C"/>
    <w:rsid w:val="00503155"/>
    <w:rsid w:val="00503E5F"/>
    <w:rsid w:val="00504EC8"/>
    <w:rsid w:val="00504ECD"/>
    <w:rsid w:val="005054AE"/>
    <w:rsid w:val="00505570"/>
    <w:rsid w:val="00506DB2"/>
    <w:rsid w:val="0050749D"/>
    <w:rsid w:val="005074AB"/>
    <w:rsid w:val="005074F4"/>
    <w:rsid w:val="005079C4"/>
    <w:rsid w:val="005102BB"/>
    <w:rsid w:val="00511CA6"/>
    <w:rsid w:val="00511D43"/>
    <w:rsid w:val="00511F1B"/>
    <w:rsid w:val="00512A2A"/>
    <w:rsid w:val="00512D9E"/>
    <w:rsid w:val="0051362A"/>
    <w:rsid w:val="00515385"/>
    <w:rsid w:val="0051660F"/>
    <w:rsid w:val="005171AD"/>
    <w:rsid w:val="00520095"/>
    <w:rsid w:val="00520A80"/>
    <w:rsid w:val="00520BC8"/>
    <w:rsid w:val="00520D20"/>
    <w:rsid w:val="005213AB"/>
    <w:rsid w:val="005217E2"/>
    <w:rsid w:val="0052239C"/>
    <w:rsid w:val="0052274C"/>
    <w:rsid w:val="00522DD5"/>
    <w:rsid w:val="00522EFD"/>
    <w:rsid w:val="00523650"/>
    <w:rsid w:val="005247F0"/>
    <w:rsid w:val="00524C93"/>
    <w:rsid w:val="005258EE"/>
    <w:rsid w:val="00525C07"/>
    <w:rsid w:val="00525FB2"/>
    <w:rsid w:val="005276AF"/>
    <w:rsid w:val="0053132A"/>
    <w:rsid w:val="00531649"/>
    <w:rsid w:val="00531988"/>
    <w:rsid w:val="0053198A"/>
    <w:rsid w:val="00531ACB"/>
    <w:rsid w:val="0053410C"/>
    <w:rsid w:val="00534D48"/>
    <w:rsid w:val="005353BA"/>
    <w:rsid w:val="00535981"/>
    <w:rsid w:val="00535BC6"/>
    <w:rsid w:val="005375CE"/>
    <w:rsid w:val="005375D5"/>
    <w:rsid w:val="0053786E"/>
    <w:rsid w:val="0054027A"/>
    <w:rsid w:val="00541FAA"/>
    <w:rsid w:val="005421E2"/>
    <w:rsid w:val="005423A3"/>
    <w:rsid w:val="00542BB3"/>
    <w:rsid w:val="00542CC7"/>
    <w:rsid w:val="005430DE"/>
    <w:rsid w:val="00543571"/>
    <w:rsid w:val="005437FF"/>
    <w:rsid w:val="00545C01"/>
    <w:rsid w:val="00546726"/>
    <w:rsid w:val="00547C91"/>
    <w:rsid w:val="0055079E"/>
    <w:rsid w:val="005517BB"/>
    <w:rsid w:val="00551898"/>
    <w:rsid w:val="005525CD"/>
    <w:rsid w:val="00552E9D"/>
    <w:rsid w:val="00553572"/>
    <w:rsid w:val="00553789"/>
    <w:rsid w:val="005559E7"/>
    <w:rsid w:val="00556F43"/>
    <w:rsid w:val="0055770B"/>
    <w:rsid w:val="0056073F"/>
    <w:rsid w:val="00560E03"/>
    <w:rsid w:val="005610E9"/>
    <w:rsid w:val="00561E82"/>
    <w:rsid w:val="00561FDE"/>
    <w:rsid w:val="00562017"/>
    <w:rsid w:val="005628EB"/>
    <w:rsid w:val="00562FC0"/>
    <w:rsid w:val="005630AC"/>
    <w:rsid w:val="00563586"/>
    <w:rsid w:val="00564101"/>
    <w:rsid w:val="00564777"/>
    <w:rsid w:val="005653A6"/>
    <w:rsid w:val="0056756C"/>
    <w:rsid w:val="00567FAA"/>
    <w:rsid w:val="00567FD7"/>
    <w:rsid w:val="0057008C"/>
    <w:rsid w:val="005705F5"/>
    <w:rsid w:val="00571486"/>
    <w:rsid w:val="00571CD8"/>
    <w:rsid w:val="00571E0C"/>
    <w:rsid w:val="00572BC2"/>
    <w:rsid w:val="00572F57"/>
    <w:rsid w:val="0057305D"/>
    <w:rsid w:val="00573B3E"/>
    <w:rsid w:val="00573EB3"/>
    <w:rsid w:val="00574213"/>
    <w:rsid w:val="00574A06"/>
    <w:rsid w:val="00575C54"/>
    <w:rsid w:val="00575E0F"/>
    <w:rsid w:val="0058071D"/>
    <w:rsid w:val="00580879"/>
    <w:rsid w:val="00580AB0"/>
    <w:rsid w:val="00581750"/>
    <w:rsid w:val="00581C7E"/>
    <w:rsid w:val="00583A25"/>
    <w:rsid w:val="0058428E"/>
    <w:rsid w:val="0058452A"/>
    <w:rsid w:val="00587CD7"/>
    <w:rsid w:val="00590358"/>
    <w:rsid w:val="00590FA0"/>
    <w:rsid w:val="005919E9"/>
    <w:rsid w:val="00594412"/>
    <w:rsid w:val="00594F1B"/>
    <w:rsid w:val="005951B5"/>
    <w:rsid w:val="00595E4D"/>
    <w:rsid w:val="00595F3E"/>
    <w:rsid w:val="005966DF"/>
    <w:rsid w:val="0059684F"/>
    <w:rsid w:val="005969D6"/>
    <w:rsid w:val="005971D1"/>
    <w:rsid w:val="00597711"/>
    <w:rsid w:val="005A2277"/>
    <w:rsid w:val="005A2DEC"/>
    <w:rsid w:val="005A5819"/>
    <w:rsid w:val="005A5930"/>
    <w:rsid w:val="005A5EF8"/>
    <w:rsid w:val="005A6558"/>
    <w:rsid w:val="005A6ADC"/>
    <w:rsid w:val="005A74B4"/>
    <w:rsid w:val="005A7531"/>
    <w:rsid w:val="005B16D2"/>
    <w:rsid w:val="005B1EFA"/>
    <w:rsid w:val="005B22CA"/>
    <w:rsid w:val="005B44EB"/>
    <w:rsid w:val="005B450A"/>
    <w:rsid w:val="005B5F6C"/>
    <w:rsid w:val="005B6132"/>
    <w:rsid w:val="005B72F8"/>
    <w:rsid w:val="005B7305"/>
    <w:rsid w:val="005B7374"/>
    <w:rsid w:val="005C0344"/>
    <w:rsid w:val="005C0475"/>
    <w:rsid w:val="005C0830"/>
    <w:rsid w:val="005C0A50"/>
    <w:rsid w:val="005C0B6E"/>
    <w:rsid w:val="005C2366"/>
    <w:rsid w:val="005C27A9"/>
    <w:rsid w:val="005C2F4B"/>
    <w:rsid w:val="005C3102"/>
    <w:rsid w:val="005C3B00"/>
    <w:rsid w:val="005C550F"/>
    <w:rsid w:val="005C572D"/>
    <w:rsid w:val="005C6011"/>
    <w:rsid w:val="005C61DC"/>
    <w:rsid w:val="005C6BCF"/>
    <w:rsid w:val="005C711F"/>
    <w:rsid w:val="005D04F6"/>
    <w:rsid w:val="005D0853"/>
    <w:rsid w:val="005D0D10"/>
    <w:rsid w:val="005D22A7"/>
    <w:rsid w:val="005D2A36"/>
    <w:rsid w:val="005D3104"/>
    <w:rsid w:val="005D3D28"/>
    <w:rsid w:val="005D45C6"/>
    <w:rsid w:val="005D494D"/>
    <w:rsid w:val="005D5396"/>
    <w:rsid w:val="005D56FD"/>
    <w:rsid w:val="005D5CAF"/>
    <w:rsid w:val="005D6323"/>
    <w:rsid w:val="005D64CB"/>
    <w:rsid w:val="005D7113"/>
    <w:rsid w:val="005D797D"/>
    <w:rsid w:val="005D7E0A"/>
    <w:rsid w:val="005D7FFA"/>
    <w:rsid w:val="005E00BC"/>
    <w:rsid w:val="005E05C7"/>
    <w:rsid w:val="005E08F7"/>
    <w:rsid w:val="005E25E2"/>
    <w:rsid w:val="005E26A6"/>
    <w:rsid w:val="005E35F4"/>
    <w:rsid w:val="005E486F"/>
    <w:rsid w:val="005E5156"/>
    <w:rsid w:val="005E5487"/>
    <w:rsid w:val="005F0109"/>
    <w:rsid w:val="005F13DB"/>
    <w:rsid w:val="005F1555"/>
    <w:rsid w:val="005F1C08"/>
    <w:rsid w:val="005F3BEF"/>
    <w:rsid w:val="005F5726"/>
    <w:rsid w:val="005F5D5A"/>
    <w:rsid w:val="005F693A"/>
    <w:rsid w:val="005F78BB"/>
    <w:rsid w:val="006003AF"/>
    <w:rsid w:val="0060206C"/>
    <w:rsid w:val="00602238"/>
    <w:rsid w:val="006028A4"/>
    <w:rsid w:val="00602EDD"/>
    <w:rsid w:val="006034E8"/>
    <w:rsid w:val="00603829"/>
    <w:rsid w:val="00604871"/>
    <w:rsid w:val="00604DCF"/>
    <w:rsid w:val="00605036"/>
    <w:rsid w:val="00605060"/>
    <w:rsid w:val="00605D3A"/>
    <w:rsid w:val="00606C1B"/>
    <w:rsid w:val="006070F5"/>
    <w:rsid w:val="006075B1"/>
    <w:rsid w:val="00607F48"/>
    <w:rsid w:val="006116B3"/>
    <w:rsid w:val="00612B1E"/>
    <w:rsid w:val="00613A4C"/>
    <w:rsid w:val="00613B96"/>
    <w:rsid w:val="00614625"/>
    <w:rsid w:val="00615FE7"/>
    <w:rsid w:val="006161E6"/>
    <w:rsid w:val="00617039"/>
    <w:rsid w:val="00617519"/>
    <w:rsid w:val="006175F7"/>
    <w:rsid w:val="00617666"/>
    <w:rsid w:val="006177D0"/>
    <w:rsid w:val="00617C86"/>
    <w:rsid w:val="006208DF"/>
    <w:rsid w:val="0062120E"/>
    <w:rsid w:val="0062132A"/>
    <w:rsid w:val="00621BA8"/>
    <w:rsid w:val="0062273C"/>
    <w:rsid w:val="00622EE7"/>
    <w:rsid w:val="00623AFE"/>
    <w:rsid w:val="00624CB9"/>
    <w:rsid w:val="00625B0D"/>
    <w:rsid w:val="00625B8B"/>
    <w:rsid w:val="00625C57"/>
    <w:rsid w:val="006263B5"/>
    <w:rsid w:val="00626C2D"/>
    <w:rsid w:val="00627141"/>
    <w:rsid w:val="00630590"/>
    <w:rsid w:val="0063081D"/>
    <w:rsid w:val="00630CDC"/>
    <w:rsid w:val="00631D94"/>
    <w:rsid w:val="0063230D"/>
    <w:rsid w:val="0063283B"/>
    <w:rsid w:val="00633560"/>
    <w:rsid w:val="006337E3"/>
    <w:rsid w:val="00633D1F"/>
    <w:rsid w:val="006349A4"/>
    <w:rsid w:val="00634C18"/>
    <w:rsid w:val="00634F86"/>
    <w:rsid w:val="00635553"/>
    <w:rsid w:val="00636AD0"/>
    <w:rsid w:val="0063716D"/>
    <w:rsid w:val="00637451"/>
    <w:rsid w:val="00637688"/>
    <w:rsid w:val="00641A82"/>
    <w:rsid w:val="00642EF2"/>
    <w:rsid w:val="00643CA5"/>
    <w:rsid w:val="00644016"/>
    <w:rsid w:val="006443EA"/>
    <w:rsid w:val="006445B4"/>
    <w:rsid w:val="0064640A"/>
    <w:rsid w:val="00646582"/>
    <w:rsid w:val="00646923"/>
    <w:rsid w:val="006502E4"/>
    <w:rsid w:val="006513F0"/>
    <w:rsid w:val="0065164F"/>
    <w:rsid w:val="00651791"/>
    <w:rsid w:val="00652692"/>
    <w:rsid w:val="00652F9A"/>
    <w:rsid w:val="006533C1"/>
    <w:rsid w:val="006538ED"/>
    <w:rsid w:val="006539FC"/>
    <w:rsid w:val="00654472"/>
    <w:rsid w:val="006548AA"/>
    <w:rsid w:val="0065563F"/>
    <w:rsid w:val="006556CE"/>
    <w:rsid w:val="006558FA"/>
    <w:rsid w:val="00655BE6"/>
    <w:rsid w:val="00656112"/>
    <w:rsid w:val="006562E2"/>
    <w:rsid w:val="00656637"/>
    <w:rsid w:val="006567C2"/>
    <w:rsid w:val="00657E2C"/>
    <w:rsid w:val="00661380"/>
    <w:rsid w:val="006616C3"/>
    <w:rsid w:val="00661E70"/>
    <w:rsid w:val="00661EB1"/>
    <w:rsid w:val="00662A7F"/>
    <w:rsid w:val="00663183"/>
    <w:rsid w:val="0066352D"/>
    <w:rsid w:val="00663942"/>
    <w:rsid w:val="00664001"/>
    <w:rsid w:val="00664919"/>
    <w:rsid w:val="00664C58"/>
    <w:rsid w:val="00664E50"/>
    <w:rsid w:val="00666545"/>
    <w:rsid w:val="00666BDF"/>
    <w:rsid w:val="00667F6D"/>
    <w:rsid w:val="0067110F"/>
    <w:rsid w:val="006719FC"/>
    <w:rsid w:val="00671CBD"/>
    <w:rsid w:val="00671E83"/>
    <w:rsid w:val="00672083"/>
    <w:rsid w:val="00673E43"/>
    <w:rsid w:val="00674750"/>
    <w:rsid w:val="00674AED"/>
    <w:rsid w:val="00674D3D"/>
    <w:rsid w:val="00674E72"/>
    <w:rsid w:val="00674F02"/>
    <w:rsid w:val="006801E2"/>
    <w:rsid w:val="00680516"/>
    <w:rsid w:val="00680520"/>
    <w:rsid w:val="0068057D"/>
    <w:rsid w:val="006809AC"/>
    <w:rsid w:val="0068110F"/>
    <w:rsid w:val="006813F9"/>
    <w:rsid w:val="00682D8E"/>
    <w:rsid w:val="006839D9"/>
    <w:rsid w:val="00683E15"/>
    <w:rsid w:val="00684612"/>
    <w:rsid w:val="006848F4"/>
    <w:rsid w:val="00684F23"/>
    <w:rsid w:val="006876F2"/>
    <w:rsid w:val="00687F13"/>
    <w:rsid w:val="00690579"/>
    <w:rsid w:val="00691F14"/>
    <w:rsid w:val="00692AEF"/>
    <w:rsid w:val="006933A0"/>
    <w:rsid w:val="006938C8"/>
    <w:rsid w:val="006943DA"/>
    <w:rsid w:val="00694AC6"/>
    <w:rsid w:val="00694AF3"/>
    <w:rsid w:val="00695734"/>
    <w:rsid w:val="006971BC"/>
    <w:rsid w:val="00697DC8"/>
    <w:rsid w:val="00697EDB"/>
    <w:rsid w:val="006A21AD"/>
    <w:rsid w:val="006A29FB"/>
    <w:rsid w:val="006A38EC"/>
    <w:rsid w:val="006A45A7"/>
    <w:rsid w:val="006A5768"/>
    <w:rsid w:val="006A5790"/>
    <w:rsid w:val="006A5B50"/>
    <w:rsid w:val="006A5D0C"/>
    <w:rsid w:val="006A68FA"/>
    <w:rsid w:val="006A728C"/>
    <w:rsid w:val="006A7589"/>
    <w:rsid w:val="006A79B2"/>
    <w:rsid w:val="006A7E6E"/>
    <w:rsid w:val="006B0221"/>
    <w:rsid w:val="006B2186"/>
    <w:rsid w:val="006B30CD"/>
    <w:rsid w:val="006B3475"/>
    <w:rsid w:val="006B37AB"/>
    <w:rsid w:val="006B6541"/>
    <w:rsid w:val="006B68FC"/>
    <w:rsid w:val="006B7CCB"/>
    <w:rsid w:val="006C019A"/>
    <w:rsid w:val="006C07FD"/>
    <w:rsid w:val="006C0D33"/>
    <w:rsid w:val="006C1061"/>
    <w:rsid w:val="006C1288"/>
    <w:rsid w:val="006C1CBA"/>
    <w:rsid w:val="006C244D"/>
    <w:rsid w:val="006C2495"/>
    <w:rsid w:val="006C28FF"/>
    <w:rsid w:val="006C2A66"/>
    <w:rsid w:val="006C2FB7"/>
    <w:rsid w:val="006C3753"/>
    <w:rsid w:val="006C388E"/>
    <w:rsid w:val="006C38B6"/>
    <w:rsid w:val="006C44B6"/>
    <w:rsid w:val="006C5602"/>
    <w:rsid w:val="006C5B08"/>
    <w:rsid w:val="006C609A"/>
    <w:rsid w:val="006C6C8D"/>
    <w:rsid w:val="006C7089"/>
    <w:rsid w:val="006C7504"/>
    <w:rsid w:val="006C7A08"/>
    <w:rsid w:val="006C7BF8"/>
    <w:rsid w:val="006D1A44"/>
    <w:rsid w:val="006D1C8D"/>
    <w:rsid w:val="006D22B8"/>
    <w:rsid w:val="006D2D2D"/>
    <w:rsid w:val="006D3C4F"/>
    <w:rsid w:val="006D4575"/>
    <w:rsid w:val="006D4A36"/>
    <w:rsid w:val="006D4CCA"/>
    <w:rsid w:val="006D5582"/>
    <w:rsid w:val="006D5B74"/>
    <w:rsid w:val="006D5C5C"/>
    <w:rsid w:val="006D5EFC"/>
    <w:rsid w:val="006D69CF"/>
    <w:rsid w:val="006D739F"/>
    <w:rsid w:val="006D7733"/>
    <w:rsid w:val="006E05F4"/>
    <w:rsid w:val="006E1390"/>
    <w:rsid w:val="006E1BBC"/>
    <w:rsid w:val="006E1D04"/>
    <w:rsid w:val="006E2247"/>
    <w:rsid w:val="006E3EBE"/>
    <w:rsid w:val="006E3FF0"/>
    <w:rsid w:val="006E4445"/>
    <w:rsid w:val="006E459F"/>
    <w:rsid w:val="006E4B12"/>
    <w:rsid w:val="006E4B5A"/>
    <w:rsid w:val="006E581A"/>
    <w:rsid w:val="006E5F5C"/>
    <w:rsid w:val="006E5FC2"/>
    <w:rsid w:val="006E61EB"/>
    <w:rsid w:val="006E7477"/>
    <w:rsid w:val="006E7F45"/>
    <w:rsid w:val="006E7F70"/>
    <w:rsid w:val="006F0CC1"/>
    <w:rsid w:val="006F1123"/>
    <w:rsid w:val="006F1178"/>
    <w:rsid w:val="006F12BC"/>
    <w:rsid w:val="006F1BC7"/>
    <w:rsid w:val="006F243A"/>
    <w:rsid w:val="006F2F65"/>
    <w:rsid w:val="006F2FD4"/>
    <w:rsid w:val="006F4DF4"/>
    <w:rsid w:val="006F4E99"/>
    <w:rsid w:val="006F6BAF"/>
    <w:rsid w:val="006F710F"/>
    <w:rsid w:val="006F7974"/>
    <w:rsid w:val="007006F3"/>
    <w:rsid w:val="00702429"/>
    <w:rsid w:val="00702AFC"/>
    <w:rsid w:val="00702FF8"/>
    <w:rsid w:val="007033E5"/>
    <w:rsid w:val="007036EA"/>
    <w:rsid w:val="00703AC6"/>
    <w:rsid w:val="00703CF7"/>
    <w:rsid w:val="00703DAF"/>
    <w:rsid w:val="00704B65"/>
    <w:rsid w:val="00705049"/>
    <w:rsid w:val="00705D82"/>
    <w:rsid w:val="00705F8C"/>
    <w:rsid w:val="00706F9A"/>
    <w:rsid w:val="00707782"/>
    <w:rsid w:val="007107FB"/>
    <w:rsid w:val="00710F5F"/>
    <w:rsid w:val="007119DC"/>
    <w:rsid w:val="00712299"/>
    <w:rsid w:val="00712705"/>
    <w:rsid w:val="00712C98"/>
    <w:rsid w:val="0071308E"/>
    <w:rsid w:val="007140F9"/>
    <w:rsid w:val="007150A5"/>
    <w:rsid w:val="00715E78"/>
    <w:rsid w:val="00716005"/>
    <w:rsid w:val="00716195"/>
    <w:rsid w:val="00716AC1"/>
    <w:rsid w:val="00720A1E"/>
    <w:rsid w:val="00720B77"/>
    <w:rsid w:val="00720D11"/>
    <w:rsid w:val="00721251"/>
    <w:rsid w:val="00721C30"/>
    <w:rsid w:val="0072301C"/>
    <w:rsid w:val="007250DF"/>
    <w:rsid w:val="0072581F"/>
    <w:rsid w:val="007266DF"/>
    <w:rsid w:val="0072674B"/>
    <w:rsid w:val="00727111"/>
    <w:rsid w:val="0072733C"/>
    <w:rsid w:val="00730A85"/>
    <w:rsid w:val="00731CA2"/>
    <w:rsid w:val="0073244F"/>
    <w:rsid w:val="00733474"/>
    <w:rsid w:val="0073355E"/>
    <w:rsid w:val="007335D7"/>
    <w:rsid w:val="007339D6"/>
    <w:rsid w:val="00734104"/>
    <w:rsid w:val="00734E29"/>
    <w:rsid w:val="00734E2A"/>
    <w:rsid w:val="00734E81"/>
    <w:rsid w:val="007353C5"/>
    <w:rsid w:val="00735B1F"/>
    <w:rsid w:val="00735FA5"/>
    <w:rsid w:val="0073694E"/>
    <w:rsid w:val="00736B9A"/>
    <w:rsid w:val="007412AB"/>
    <w:rsid w:val="00742810"/>
    <w:rsid w:val="00743FE9"/>
    <w:rsid w:val="00745745"/>
    <w:rsid w:val="00745AC4"/>
    <w:rsid w:val="007464F4"/>
    <w:rsid w:val="00746A54"/>
    <w:rsid w:val="00746DA8"/>
    <w:rsid w:val="0074707D"/>
    <w:rsid w:val="007471E6"/>
    <w:rsid w:val="007478FE"/>
    <w:rsid w:val="00750B64"/>
    <w:rsid w:val="00751231"/>
    <w:rsid w:val="007524BF"/>
    <w:rsid w:val="00753892"/>
    <w:rsid w:val="00753AC6"/>
    <w:rsid w:val="0075468B"/>
    <w:rsid w:val="00755C23"/>
    <w:rsid w:val="00757435"/>
    <w:rsid w:val="00757A92"/>
    <w:rsid w:val="00757F0D"/>
    <w:rsid w:val="007603C2"/>
    <w:rsid w:val="00760C75"/>
    <w:rsid w:val="00761128"/>
    <w:rsid w:val="00761366"/>
    <w:rsid w:val="00761902"/>
    <w:rsid w:val="00762D28"/>
    <w:rsid w:val="00763A6C"/>
    <w:rsid w:val="00764608"/>
    <w:rsid w:val="007646F0"/>
    <w:rsid w:val="00764779"/>
    <w:rsid w:val="00764B90"/>
    <w:rsid w:val="0076579B"/>
    <w:rsid w:val="0076697F"/>
    <w:rsid w:val="0076719D"/>
    <w:rsid w:val="00767310"/>
    <w:rsid w:val="007674D6"/>
    <w:rsid w:val="00767EE1"/>
    <w:rsid w:val="007718FA"/>
    <w:rsid w:val="007738A9"/>
    <w:rsid w:val="00774425"/>
    <w:rsid w:val="007749D4"/>
    <w:rsid w:val="007757BB"/>
    <w:rsid w:val="00775B3E"/>
    <w:rsid w:val="007768B5"/>
    <w:rsid w:val="0078001D"/>
    <w:rsid w:val="00780C26"/>
    <w:rsid w:val="00781262"/>
    <w:rsid w:val="00781A07"/>
    <w:rsid w:val="00782631"/>
    <w:rsid w:val="00782ADB"/>
    <w:rsid w:val="00782CA7"/>
    <w:rsid w:val="00782D5A"/>
    <w:rsid w:val="00783202"/>
    <w:rsid w:val="00783237"/>
    <w:rsid w:val="007832E1"/>
    <w:rsid w:val="00783790"/>
    <w:rsid w:val="00783993"/>
    <w:rsid w:val="007839BC"/>
    <w:rsid w:val="00784749"/>
    <w:rsid w:val="007854FA"/>
    <w:rsid w:val="00785833"/>
    <w:rsid w:val="00785ADA"/>
    <w:rsid w:val="00785BB1"/>
    <w:rsid w:val="00786202"/>
    <w:rsid w:val="0079229E"/>
    <w:rsid w:val="00792FCA"/>
    <w:rsid w:val="0079320B"/>
    <w:rsid w:val="007935CE"/>
    <w:rsid w:val="00793D12"/>
    <w:rsid w:val="0079400C"/>
    <w:rsid w:val="0079426B"/>
    <w:rsid w:val="00794459"/>
    <w:rsid w:val="007947B8"/>
    <w:rsid w:val="00795554"/>
    <w:rsid w:val="00795C79"/>
    <w:rsid w:val="007961D7"/>
    <w:rsid w:val="00796233"/>
    <w:rsid w:val="00796714"/>
    <w:rsid w:val="007A1428"/>
    <w:rsid w:val="007A17BC"/>
    <w:rsid w:val="007A1911"/>
    <w:rsid w:val="007A197E"/>
    <w:rsid w:val="007A1BCB"/>
    <w:rsid w:val="007A2964"/>
    <w:rsid w:val="007A4785"/>
    <w:rsid w:val="007A5211"/>
    <w:rsid w:val="007A5477"/>
    <w:rsid w:val="007A5560"/>
    <w:rsid w:val="007A57DE"/>
    <w:rsid w:val="007A58FD"/>
    <w:rsid w:val="007A6010"/>
    <w:rsid w:val="007A6A59"/>
    <w:rsid w:val="007A6B27"/>
    <w:rsid w:val="007A7217"/>
    <w:rsid w:val="007A7646"/>
    <w:rsid w:val="007A771F"/>
    <w:rsid w:val="007B0BA8"/>
    <w:rsid w:val="007B0F5E"/>
    <w:rsid w:val="007B2F78"/>
    <w:rsid w:val="007B40E1"/>
    <w:rsid w:val="007B4812"/>
    <w:rsid w:val="007B5A57"/>
    <w:rsid w:val="007B5EB6"/>
    <w:rsid w:val="007B69AC"/>
    <w:rsid w:val="007B6E6E"/>
    <w:rsid w:val="007B7571"/>
    <w:rsid w:val="007C0773"/>
    <w:rsid w:val="007C09FD"/>
    <w:rsid w:val="007C14F6"/>
    <w:rsid w:val="007C2148"/>
    <w:rsid w:val="007C297C"/>
    <w:rsid w:val="007C2A26"/>
    <w:rsid w:val="007C2B86"/>
    <w:rsid w:val="007C3B79"/>
    <w:rsid w:val="007C4087"/>
    <w:rsid w:val="007C49BB"/>
    <w:rsid w:val="007C53EC"/>
    <w:rsid w:val="007C58D2"/>
    <w:rsid w:val="007C5CD5"/>
    <w:rsid w:val="007C5FEF"/>
    <w:rsid w:val="007C6055"/>
    <w:rsid w:val="007C7D52"/>
    <w:rsid w:val="007D0342"/>
    <w:rsid w:val="007D06F5"/>
    <w:rsid w:val="007D0F6E"/>
    <w:rsid w:val="007D1002"/>
    <w:rsid w:val="007D1832"/>
    <w:rsid w:val="007D1ADD"/>
    <w:rsid w:val="007D2ABE"/>
    <w:rsid w:val="007D2D1A"/>
    <w:rsid w:val="007D4870"/>
    <w:rsid w:val="007D4DD6"/>
    <w:rsid w:val="007D4F5B"/>
    <w:rsid w:val="007D5534"/>
    <w:rsid w:val="007D581C"/>
    <w:rsid w:val="007D5B5C"/>
    <w:rsid w:val="007D6937"/>
    <w:rsid w:val="007D7363"/>
    <w:rsid w:val="007E004F"/>
    <w:rsid w:val="007E019D"/>
    <w:rsid w:val="007E0E10"/>
    <w:rsid w:val="007E1754"/>
    <w:rsid w:val="007E191A"/>
    <w:rsid w:val="007E1B4C"/>
    <w:rsid w:val="007E207E"/>
    <w:rsid w:val="007E2F09"/>
    <w:rsid w:val="007E3E36"/>
    <w:rsid w:val="007E4541"/>
    <w:rsid w:val="007E4EFF"/>
    <w:rsid w:val="007E5601"/>
    <w:rsid w:val="007E583C"/>
    <w:rsid w:val="007E5992"/>
    <w:rsid w:val="007E5D31"/>
    <w:rsid w:val="007E628D"/>
    <w:rsid w:val="007E6AEB"/>
    <w:rsid w:val="007E6AFA"/>
    <w:rsid w:val="007E6C18"/>
    <w:rsid w:val="007E758E"/>
    <w:rsid w:val="007E7CDD"/>
    <w:rsid w:val="007F0ECE"/>
    <w:rsid w:val="007F14A9"/>
    <w:rsid w:val="007F1800"/>
    <w:rsid w:val="007F1B56"/>
    <w:rsid w:val="007F1E45"/>
    <w:rsid w:val="007F225A"/>
    <w:rsid w:val="007F2334"/>
    <w:rsid w:val="007F23DB"/>
    <w:rsid w:val="007F2C12"/>
    <w:rsid w:val="007F2F00"/>
    <w:rsid w:val="007F533B"/>
    <w:rsid w:val="007F5A29"/>
    <w:rsid w:val="007F5E8B"/>
    <w:rsid w:val="007F701E"/>
    <w:rsid w:val="00800125"/>
    <w:rsid w:val="008003F9"/>
    <w:rsid w:val="008006A6"/>
    <w:rsid w:val="008011EC"/>
    <w:rsid w:val="00801808"/>
    <w:rsid w:val="00802AD3"/>
    <w:rsid w:val="0080386B"/>
    <w:rsid w:val="00803CE6"/>
    <w:rsid w:val="008044D3"/>
    <w:rsid w:val="0080467C"/>
    <w:rsid w:val="00804B60"/>
    <w:rsid w:val="00804D2B"/>
    <w:rsid w:val="00804FF3"/>
    <w:rsid w:val="0080531E"/>
    <w:rsid w:val="008067F9"/>
    <w:rsid w:val="00806F6B"/>
    <w:rsid w:val="00806F73"/>
    <w:rsid w:val="00807F28"/>
    <w:rsid w:val="0081008B"/>
    <w:rsid w:val="00810763"/>
    <w:rsid w:val="00811093"/>
    <w:rsid w:val="0081142C"/>
    <w:rsid w:val="0081175A"/>
    <w:rsid w:val="00811F0E"/>
    <w:rsid w:val="00811F37"/>
    <w:rsid w:val="00812A27"/>
    <w:rsid w:val="00813A4E"/>
    <w:rsid w:val="00813EEA"/>
    <w:rsid w:val="008147CB"/>
    <w:rsid w:val="008154BD"/>
    <w:rsid w:val="0081656F"/>
    <w:rsid w:val="00816AFB"/>
    <w:rsid w:val="008174AC"/>
    <w:rsid w:val="00817695"/>
    <w:rsid w:val="00820E45"/>
    <w:rsid w:val="0082131F"/>
    <w:rsid w:val="00821AE9"/>
    <w:rsid w:val="00821D83"/>
    <w:rsid w:val="00822F41"/>
    <w:rsid w:val="00823045"/>
    <w:rsid w:val="00823971"/>
    <w:rsid w:val="00824CF8"/>
    <w:rsid w:val="00826711"/>
    <w:rsid w:val="00826E22"/>
    <w:rsid w:val="008309A4"/>
    <w:rsid w:val="00830D34"/>
    <w:rsid w:val="008315CF"/>
    <w:rsid w:val="0083165D"/>
    <w:rsid w:val="008328E4"/>
    <w:rsid w:val="00832E06"/>
    <w:rsid w:val="008336C2"/>
    <w:rsid w:val="00833B9A"/>
    <w:rsid w:val="00833C33"/>
    <w:rsid w:val="00834DCE"/>
    <w:rsid w:val="00835018"/>
    <w:rsid w:val="00835532"/>
    <w:rsid w:val="00835613"/>
    <w:rsid w:val="00835653"/>
    <w:rsid w:val="00835B91"/>
    <w:rsid w:val="00836329"/>
    <w:rsid w:val="008370B3"/>
    <w:rsid w:val="00837BF8"/>
    <w:rsid w:val="00841578"/>
    <w:rsid w:val="00841B43"/>
    <w:rsid w:val="00841B6F"/>
    <w:rsid w:val="00842309"/>
    <w:rsid w:val="00843178"/>
    <w:rsid w:val="008439BF"/>
    <w:rsid w:val="00844336"/>
    <w:rsid w:val="008445D2"/>
    <w:rsid w:val="00844F93"/>
    <w:rsid w:val="00846853"/>
    <w:rsid w:val="008478F5"/>
    <w:rsid w:val="00847A3B"/>
    <w:rsid w:val="00850B1D"/>
    <w:rsid w:val="00850BC1"/>
    <w:rsid w:val="00850C40"/>
    <w:rsid w:val="008513D5"/>
    <w:rsid w:val="00851894"/>
    <w:rsid w:val="0085220A"/>
    <w:rsid w:val="008524F1"/>
    <w:rsid w:val="00852F44"/>
    <w:rsid w:val="00853796"/>
    <w:rsid w:val="008538A6"/>
    <w:rsid w:val="00854786"/>
    <w:rsid w:val="00854D39"/>
    <w:rsid w:val="00855059"/>
    <w:rsid w:val="008555B0"/>
    <w:rsid w:val="00856D19"/>
    <w:rsid w:val="00856D28"/>
    <w:rsid w:val="0085756D"/>
    <w:rsid w:val="008575D2"/>
    <w:rsid w:val="00860126"/>
    <w:rsid w:val="008603EB"/>
    <w:rsid w:val="0086078A"/>
    <w:rsid w:val="00860CC1"/>
    <w:rsid w:val="00861227"/>
    <w:rsid w:val="008618A3"/>
    <w:rsid w:val="008621F7"/>
    <w:rsid w:val="008634A9"/>
    <w:rsid w:val="008640D2"/>
    <w:rsid w:val="008643DD"/>
    <w:rsid w:val="0086468B"/>
    <w:rsid w:val="00864CEA"/>
    <w:rsid w:val="0086607E"/>
    <w:rsid w:val="0086646E"/>
    <w:rsid w:val="00866618"/>
    <w:rsid w:val="00866F0F"/>
    <w:rsid w:val="00867463"/>
    <w:rsid w:val="00870AFC"/>
    <w:rsid w:val="00870F21"/>
    <w:rsid w:val="0087215F"/>
    <w:rsid w:val="00872446"/>
    <w:rsid w:val="00872CE9"/>
    <w:rsid w:val="00873314"/>
    <w:rsid w:val="00873BA9"/>
    <w:rsid w:val="0087454B"/>
    <w:rsid w:val="008757D9"/>
    <w:rsid w:val="0087626A"/>
    <w:rsid w:val="008804E8"/>
    <w:rsid w:val="00880A67"/>
    <w:rsid w:val="008810E5"/>
    <w:rsid w:val="00881460"/>
    <w:rsid w:val="00883753"/>
    <w:rsid w:val="00884196"/>
    <w:rsid w:val="0088420E"/>
    <w:rsid w:val="0088467D"/>
    <w:rsid w:val="0088649C"/>
    <w:rsid w:val="008874B5"/>
    <w:rsid w:val="00887558"/>
    <w:rsid w:val="00887BBF"/>
    <w:rsid w:val="008903B4"/>
    <w:rsid w:val="00891D1B"/>
    <w:rsid w:val="0089222A"/>
    <w:rsid w:val="00892D8E"/>
    <w:rsid w:val="0089409D"/>
    <w:rsid w:val="00895C8E"/>
    <w:rsid w:val="00896706"/>
    <w:rsid w:val="008975FE"/>
    <w:rsid w:val="008A092D"/>
    <w:rsid w:val="008A1319"/>
    <w:rsid w:val="008A208D"/>
    <w:rsid w:val="008A2870"/>
    <w:rsid w:val="008A313C"/>
    <w:rsid w:val="008A34C4"/>
    <w:rsid w:val="008A38FA"/>
    <w:rsid w:val="008A3B32"/>
    <w:rsid w:val="008A43D7"/>
    <w:rsid w:val="008A4B66"/>
    <w:rsid w:val="008A5459"/>
    <w:rsid w:val="008A5D06"/>
    <w:rsid w:val="008A6EA6"/>
    <w:rsid w:val="008A76E9"/>
    <w:rsid w:val="008A7F40"/>
    <w:rsid w:val="008B01A4"/>
    <w:rsid w:val="008B0BEB"/>
    <w:rsid w:val="008B0EC0"/>
    <w:rsid w:val="008B1479"/>
    <w:rsid w:val="008B1985"/>
    <w:rsid w:val="008B1A86"/>
    <w:rsid w:val="008B255F"/>
    <w:rsid w:val="008B2817"/>
    <w:rsid w:val="008B28FA"/>
    <w:rsid w:val="008B34EE"/>
    <w:rsid w:val="008B4F65"/>
    <w:rsid w:val="008B52CB"/>
    <w:rsid w:val="008B6387"/>
    <w:rsid w:val="008B6837"/>
    <w:rsid w:val="008B7017"/>
    <w:rsid w:val="008B7C1A"/>
    <w:rsid w:val="008C01DC"/>
    <w:rsid w:val="008C06FD"/>
    <w:rsid w:val="008C179D"/>
    <w:rsid w:val="008C2635"/>
    <w:rsid w:val="008C276E"/>
    <w:rsid w:val="008C2C84"/>
    <w:rsid w:val="008C314D"/>
    <w:rsid w:val="008C3767"/>
    <w:rsid w:val="008C42C1"/>
    <w:rsid w:val="008C42C7"/>
    <w:rsid w:val="008C4506"/>
    <w:rsid w:val="008C4753"/>
    <w:rsid w:val="008C5E6D"/>
    <w:rsid w:val="008C644A"/>
    <w:rsid w:val="008C66FF"/>
    <w:rsid w:val="008C6E24"/>
    <w:rsid w:val="008C790B"/>
    <w:rsid w:val="008C7A15"/>
    <w:rsid w:val="008D0163"/>
    <w:rsid w:val="008D0B61"/>
    <w:rsid w:val="008D145C"/>
    <w:rsid w:val="008D2294"/>
    <w:rsid w:val="008D2495"/>
    <w:rsid w:val="008D33EA"/>
    <w:rsid w:val="008D3CAF"/>
    <w:rsid w:val="008D481E"/>
    <w:rsid w:val="008D4AC1"/>
    <w:rsid w:val="008D4FE4"/>
    <w:rsid w:val="008D5CB8"/>
    <w:rsid w:val="008D6502"/>
    <w:rsid w:val="008D6585"/>
    <w:rsid w:val="008D6A3A"/>
    <w:rsid w:val="008D6F4D"/>
    <w:rsid w:val="008D7DD5"/>
    <w:rsid w:val="008E04AA"/>
    <w:rsid w:val="008E0508"/>
    <w:rsid w:val="008E0DF6"/>
    <w:rsid w:val="008E1D2B"/>
    <w:rsid w:val="008E1E05"/>
    <w:rsid w:val="008E258B"/>
    <w:rsid w:val="008E2EDB"/>
    <w:rsid w:val="008E3376"/>
    <w:rsid w:val="008E351B"/>
    <w:rsid w:val="008E3BF0"/>
    <w:rsid w:val="008E4950"/>
    <w:rsid w:val="008E4F62"/>
    <w:rsid w:val="008E565B"/>
    <w:rsid w:val="008E5EFB"/>
    <w:rsid w:val="008E68D6"/>
    <w:rsid w:val="008E6E03"/>
    <w:rsid w:val="008E7343"/>
    <w:rsid w:val="008F01EE"/>
    <w:rsid w:val="008F0EDA"/>
    <w:rsid w:val="008F175A"/>
    <w:rsid w:val="008F18F0"/>
    <w:rsid w:val="008F21CB"/>
    <w:rsid w:val="008F22AE"/>
    <w:rsid w:val="008F277D"/>
    <w:rsid w:val="008F29CC"/>
    <w:rsid w:val="008F36B8"/>
    <w:rsid w:val="008F3BE5"/>
    <w:rsid w:val="008F466D"/>
    <w:rsid w:val="008F4F3E"/>
    <w:rsid w:val="008F5739"/>
    <w:rsid w:val="008F5C0E"/>
    <w:rsid w:val="008F618A"/>
    <w:rsid w:val="008F6EE6"/>
    <w:rsid w:val="008F748C"/>
    <w:rsid w:val="008F7C79"/>
    <w:rsid w:val="00900589"/>
    <w:rsid w:val="00900F24"/>
    <w:rsid w:val="009013A6"/>
    <w:rsid w:val="0090147A"/>
    <w:rsid w:val="009016C7"/>
    <w:rsid w:val="009025F3"/>
    <w:rsid w:val="00902A5E"/>
    <w:rsid w:val="00902D09"/>
    <w:rsid w:val="009033A6"/>
    <w:rsid w:val="009036F6"/>
    <w:rsid w:val="00903B2E"/>
    <w:rsid w:val="009043D2"/>
    <w:rsid w:val="00906222"/>
    <w:rsid w:val="009073AC"/>
    <w:rsid w:val="00907BDE"/>
    <w:rsid w:val="009127B7"/>
    <w:rsid w:val="0091284F"/>
    <w:rsid w:val="00912B8F"/>
    <w:rsid w:val="00912CD4"/>
    <w:rsid w:val="0091507C"/>
    <w:rsid w:val="0091523A"/>
    <w:rsid w:val="0091530A"/>
    <w:rsid w:val="00915529"/>
    <w:rsid w:val="00915668"/>
    <w:rsid w:val="009157FE"/>
    <w:rsid w:val="00915D7C"/>
    <w:rsid w:val="00916F6F"/>
    <w:rsid w:val="0091701B"/>
    <w:rsid w:val="009172AA"/>
    <w:rsid w:val="0091742E"/>
    <w:rsid w:val="0092013B"/>
    <w:rsid w:val="009205E9"/>
    <w:rsid w:val="00920918"/>
    <w:rsid w:val="00920EF8"/>
    <w:rsid w:val="00921278"/>
    <w:rsid w:val="00921A8D"/>
    <w:rsid w:val="00921BDA"/>
    <w:rsid w:val="0092314E"/>
    <w:rsid w:val="00923157"/>
    <w:rsid w:val="00924432"/>
    <w:rsid w:val="009245DA"/>
    <w:rsid w:val="009252A8"/>
    <w:rsid w:val="00925526"/>
    <w:rsid w:val="009256E2"/>
    <w:rsid w:val="00925BFF"/>
    <w:rsid w:val="00926B66"/>
    <w:rsid w:val="00926C34"/>
    <w:rsid w:val="009275E1"/>
    <w:rsid w:val="00927BD8"/>
    <w:rsid w:val="00927E7A"/>
    <w:rsid w:val="00930AF8"/>
    <w:rsid w:val="009320D6"/>
    <w:rsid w:val="00932900"/>
    <w:rsid w:val="009329FB"/>
    <w:rsid w:val="0093317A"/>
    <w:rsid w:val="00933B47"/>
    <w:rsid w:val="00934F9F"/>
    <w:rsid w:val="00935124"/>
    <w:rsid w:val="009354F6"/>
    <w:rsid w:val="00935DA1"/>
    <w:rsid w:val="009366D5"/>
    <w:rsid w:val="009366F5"/>
    <w:rsid w:val="00936FEE"/>
    <w:rsid w:val="00937547"/>
    <w:rsid w:val="009377C4"/>
    <w:rsid w:val="00940084"/>
    <w:rsid w:val="00940678"/>
    <w:rsid w:val="0094093D"/>
    <w:rsid w:val="00940C2D"/>
    <w:rsid w:val="00940CBE"/>
    <w:rsid w:val="009421F3"/>
    <w:rsid w:val="00943478"/>
    <w:rsid w:val="009440FC"/>
    <w:rsid w:val="00944414"/>
    <w:rsid w:val="00946473"/>
    <w:rsid w:val="009476D8"/>
    <w:rsid w:val="00947C05"/>
    <w:rsid w:val="00950B0D"/>
    <w:rsid w:val="00950C18"/>
    <w:rsid w:val="00951A72"/>
    <w:rsid w:val="009544FD"/>
    <w:rsid w:val="00954B59"/>
    <w:rsid w:val="00955EC4"/>
    <w:rsid w:val="00956E95"/>
    <w:rsid w:val="00957620"/>
    <w:rsid w:val="0095787E"/>
    <w:rsid w:val="00962B7B"/>
    <w:rsid w:val="00963376"/>
    <w:rsid w:val="00963FCA"/>
    <w:rsid w:val="00964D9D"/>
    <w:rsid w:val="00965253"/>
    <w:rsid w:val="0096620A"/>
    <w:rsid w:val="00966CA0"/>
    <w:rsid w:val="009672C6"/>
    <w:rsid w:val="009677EE"/>
    <w:rsid w:val="00967C2E"/>
    <w:rsid w:val="009709DB"/>
    <w:rsid w:val="00971491"/>
    <w:rsid w:val="009721D0"/>
    <w:rsid w:val="0097304C"/>
    <w:rsid w:val="00973EDC"/>
    <w:rsid w:val="00974074"/>
    <w:rsid w:val="00974AC8"/>
    <w:rsid w:val="00974D52"/>
    <w:rsid w:val="009757D6"/>
    <w:rsid w:val="00976D08"/>
    <w:rsid w:val="00977E1C"/>
    <w:rsid w:val="009800ED"/>
    <w:rsid w:val="009810E2"/>
    <w:rsid w:val="0098132C"/>
    <w:rsid w:val="009828D4"/>
    <w:rsid w:val="009830A4"/>
    <w:rsid w:val="00983AB6"/>
    <w:rsid w:val="00986AE3"/>
    <w:rsid w:val="00986AEF"/>
    <w:rsid w:val="00987C63"/>
    <w:rsid w:val="009905E6"/>
    <w:rsid w:val="0099129A"/>
    <w:rsid w:val="00991A3B"/>
    <w:rsid w:val="009926F8"/>
    <w:rsid w:val="009927B2"/>
    <w:rsid w:val="00992FB7"/>
    <w:rsid w:val="009933D8"/>
    <w:rsid w:val="00993E6A"/>
    <w:rsid w:val="009946DF"/>
    <w:rsid w:val="0099470D"/>
    <w:rsid w:val="00994F66"/>
    <w:rsid w:val="00994F7D"/>
    <w:rsid w:val="00995FD9"/>
    <w:rsid w:val="009963A0"/>
    <w:rsid w:val="00996FE6"/>
    <w:rsid w:val="0099770D"/>
    <w:rsid w:val="00997751"/>
    <w:rsid w:val="009A040D"/>
    <w:rsid w:val="009A1567"/>
    <w:rsid w:val="009A2023"/>
    <w:rsid w:val="009A2240"/>
    <w:rsid w:val="009A2360"/>
    <w:rsid w:val="009A2894"/>
    <w:rsid w:val="009A2B89"/>
    <w:rsid w:val="009A4389"/>
    <w:rsid w:val="009A4A10"/>
    <w:rsid w:val="009A5C06"/>
    <w:rsid w:val="009A60DD"/>
    <w:rsid w:val="009A735D"/>
    <w:rsid w:val="009A7E5F"/>
    <w:rsid w:val="009B02DC"/>
    <w:rsid w:val="009B125A"/>
    <w:rsid w:val="009B14DD"/>
    <w:rsid w:val="009B22D0"/>
    <w:rsid w:val="009B25D6"/>
    <w:rsid w:val="009B2664"/>
    <w:rsid w:val="009B2799"/>
    <w:rsid w:val="009B4809"/>
    <w:rsid w:val="009B4F3D"/>
    <w:rsid w:val="009B5A5D"/>
    <w:rsid w:val="009B62E5"/>
    <w:rsid w:val="009B641C"/>
    <w:rsid w:val="009B66E7"/>
    <w:rsid w:val="009B70F2"/>
    <w:rsid w:val="009B7895"/>
    <w:rsid w:val="009C0399"/>
    <w:rsid w:val="009C065D"/>
    <w:rsid w:val="009C07D5"/>
    <w:rsid w:val="009C1297"/>
    <w:rsid w:val="009C18C5"/>
    <w:rsid w:val="009C375E"/>
    <w:rsid w:val="009C3C84"/>
    <w:rsid w:val="009C4378"/>
    <w:rsid w:val="009C4B6B"/>
    <w:rsid w:val="009C4C5D"/>
    <w:rsid w:val="009C61FF"/>
    <w:rsid w:val="009C662F"/>
    <w:rsid w:val="009C7004"/>
    <w:rsid w:val="009C724B"/>
    <w:rsid w:val="009D083F"/>
    <w:rsid w:val="009D0A86"/>
    <w:rsid w:val="009D1655"/>
    <w:rsid w:val="009D2B50"/>
    <w:rsid w:val="009D2B9C"/>
    <w:rsid w:val="009D2FFF"/>
    <w:rsid w:val="009D3AFA"/>
    <w:rsid w:val="009D441A"/>
    <w:rsid w:val="009D4478"/>
    <w:rsid w:val="009D5B84"/>
    <w:rsid w:val="009D5FCB"/>
    <w:rsid w:val="009D6837"/>
    <w:rsid w:val="009D79E8"/>
    <w:rsid w:val="009E025F"/>
    <w:rsid w:val="009E03A5"/>
    <w:rsid w:val="009E124E"/>
    <w:rsid w:val="009E2987"/>
    <w:rsid w:val="009E2A68"/>
    <w:rsid w:val="009E2C03"/>
    <w:rsid w:val="009E511B"/>
    <w:rsid w:val="009E548E"/>
    <w:rsid w:val="009E6BC3"/>
    <w:rsid w:val="009E6C43"/>
    <w:rsid w:val="009F0189"/>
    <w:rsid w:val="009F0906"/>
    <w:rsid w:val="009F23E6"/>
    <w:rsid w:val="009F2CB5"/>
    <w:rsid w:val="009F392F"/>
    <w:rsid w:val="009F7CC4"/>
    <w:rsid w:val="00A00CCE"/>
    <w:rsid w:val="00A01243"/>
    <w:rsid w:val="00A0163C"/>
    <w:rsid w:val="00A01767"/>
    <w:rsid w:val="00A017CB"/>
    <w:rsid w:val="00A01CE2"/>
    <w:rsid w:val="00A01FB1"/>
    <w:rsid w:val="00A0313F"/>
    <w:rsid w:val="00A038EB"/>
    <w:rsid w:val="00A03ACC"/>
    <w:rsid w:val="00A03CF1"/>
    <w:rsid w:val="00A04A39"/>
    <w:rsid w:val="00A04A3F"/>
    <w:rsid w:val="00A04AF0"/>
    <w:rsid w:val="00A04C2E"/>
    <w:rsid w:val="00A05C04"/>
    <w:rsid w:val="00A066E3"/>
    <w:rsid w:val="00A0688C"/>
    <w:rsid w:val="00A069EA"/>
    <w:rsid w:val="00A07456"/>
    <w:rsid w:val="00A07FCC"/>
    <w:rsid w:val="00A107AC"/>
    <w:rsid w:val="00A10F94"/>
    <w:rsid w:val="00A1114A"/>
    <w:rsid w:val="00A1198C"/>
    <w:rsid w:val="00A12218"/>
    <w:rsid w:val="00A1258F"/>
    <w:rsid w:val="00A12792"/>
    <w:rsid w:val="00A13786"/>
    <w:rsid w:val="00A13E4D"/>
    <w:rsid w:val="00A144CE"/>
    <w:rsid w:val="00A146F8"/>
    <w:rsid w:val="00A14D52"/>
    <w:rsid w:val="00A158E5"/>
    <w:rsid w:val="00A15B13"/>
    <w:rsid w:val="00A15CB5"/>
    <w:rsid w:val="00A1673A"/>
    <w:rsid w:val="00A16E49"/>
    <w:rsid w:val="00A175A8"/>
    <w:rsid w:val="00A20C58"/>
    <w:rsid w:val="00A21A80"/>
    <w:rsid w:val="00A230F1"/>
    <w:rsid w:val="00A231D1"/>
    <w:rsid w:val="00A24173"/>
    <w:rsid w:val="00A2456F"/>
    <w:rsid w:val="00A25148"/>
    <w:rsid w:val="00A264DD"/>
    <w:rsid w:val="00A2721F"/>
    <w:rsid w:val="00A27484"/>
    <w:rsid w:val="00A31CDE"/>
    <w:rsid w:val="00A32F4B"/>
    <w:rsid w:val="00A350AF"/>
    <w:rsid w:val="00A367CA"/>
    <w:rsid w:val="00A36A68"/>
    <w:rsid w:val="00A36DAB"/>
    <w:rsid w:val="00A37349"/>
    <w:rsid w:val="00A37A82"/>
    <w:rsid w:val="00A410A1"/>
    <w:rsid w:val="00A4167F"/>
    <w:rsid w:val="00A41E01"/>
    <w:rsid w:val="00A43412"/>
    <w:rsid w:val="00A4397D"/>
    <w:rsid w:val="00A43D37"/>
    <w:rsid w:val="00A43D79"/>
    <w:rsid w:val="00A43DAF"/>
    <w:rsid w:val="00A454BC"/>
    <w:rsid w:val="00A4592A"/>
    <w:rsid w:val="00A45B11"/>
    <w:rsid w:val="00A45B99"/>
    <w:rsid w:val="00A45F7A"/>
    <w:rsid w:val="00A46F42"/>
    <w:rsid w:val="00A47378"/>
    <w:rsid w:val="00A5066C"/>
    <w:rsid w:val="00A52027"/>
    <w:rsid w:val="00A52529"/>
    <w:rsid w:val="00A52687"/>
    <w:rsid w:val="00A52A5C"/>
    <w:rsid w:val="00A53C6C"/>
    <w:rsid w:val="00A53D8D"/>
    <w:rsid w:val="00A54004"/>
    <w:rsid w:val="00A55063"/>
    <w:rsid w:val="00A55774"/>
    <w:rsid w:val="00A5584A"/>
    <w:rsid w:val="00A558F2"/>
    <w:rsid w:val="00A562A5"/>
    <w:rsid w:val="00A57A64"/>
    <w:rsid w:val="00A6076A"/>
    <w:rsid w:val="00A610EC"/>
    <w:rsid w:val="00A61A0D"/>
    <w:rsid w:val="00A61B4C"/>
    <w:rsid w:val="00A62634"/>
    <w:rsid w:val="00A63D58"/>
    <w:rsid w:val="00A64E11"/>
    <w:rsid w:val="00A655E0"/>
    <w:rsid w:val="00A65B05"/>
    <w:rsid w:val="00A65C01"/>
    <w:rsid w:val="00A66F38"/>
    <w:rsid w:val="00A6748B"/>
    <w:rsid w:val="00A67C34"/>
    <w:rsid w:val="00A67FEC"/>
    <w:rsid w:val="00A7040C"/>
    <w:rsid w:val="00A71D12"/>
    <w:rsid w:val="00A722BF"/>
    <w:rsid w:val="00A72B57"/>
    <w:rsid w:val="00A7302A"/>
    <w:rsid w:val="00A731EC"/>
    <w:rsid w:val="00A7362C"/>
    <w:rsid w:val="00A738E9"/>
    <w:rsid w:val="00A73DBE"/>
    <w:rsid w:val="00A73E78"/>
    <w:rsid w:val="00A73EDF"/>
    <w:rsid w:val="00A74B8C"/>
    <w:rsid w:val="00A75CAB"/>
    <w:rsid w:val="00A7606B"/>
    <w:rsid w:val="00A76575"/>
    <w:rsid w:val="00A7683A"/>
    <w:rsid w:val="00A76BD9"/>
    <w:rsid w:val="00A772AA"/>
    <w:rsid w:val="00A77CDC"/>
    <w:rsid w:val="00A80602"/>
    <w:rsid w:val="00A809C3"/>
    <w:rsid w:val="00A81360"/>
    <w:rsid w:val="00A84B66"/>
    <w:rsid w:val="00A85C33"/>
    <w:rsid w:val="00A86782"/>
    <w:rsid w:val="00A86DAC"/>
    <w:rsid w:val="00A86FC7"/>
    <w:rsid w:val="00A87486"/>
    <w:rsid w:val="00A87D1A"/>
    <w:rsid w:val="00A9020F"/>
    <w:rsid w:val="00A90EFE"/>
    <w:rsid w:val="00A90F67"/>
    <w:rsid w:val="00A91480"/>
    <w:rsid w:val="00A92872"/>
    <w:rsid w:val="00A92AD7"/>
    <w:rsid w:val="00A9453E"/>
    <w:rsid w:val="00A951DA"/>
    <w:rsid w:val="00A95230"/>
    <w:rsid w:val="00A95832"/>
    <w:rsid w:val="00A96215"/>
    <w:rsid w:val="00A973CE"/>
    <w:rsid w:val="00A97D3E"/>
    <w:rsid w:val="00AA080C"/>
    <w:rsid w:val="00AA0E58"/>
    <w:rsid w:val="00AA16DE"/>
    <w:rsid w:val="00AA1805"/>
    <w:rsid w:val="00AA320F"/>
    <w:rsid w:val="00AA3276"/>
    <w:rsid w:val="00AA3C85"/>
    <w:rsid w:val="00AA3E12"/>
    <w:rsid w:val="00AA3FCA"/>
    <w:rsid w:val="00AA5223"/>
    <w:rsid w:val="00AA5479"/>
    <w:rsid w:val="00AA5976"/>
    <w:rsid w:val="00AA5CA5"/>
    <w:rsid w:val="00AA5EA9"/>
    <w:rsid w:val="00AA62CF"/>
    <w:rsid w:val="00AA6762"/>
    <w:rsid w:val="00AA6884"/>
    <w:rsid w:val="00AA773A"/>
    <w:rsid w:val="00AB0270"/>
    <w:rsid w:val="00AB1086"/>
    <w:rsid w:val="00AB13A3"/>
    <w:rsid w:val="00AB1C22"/>
    <w:rsid w:val="00AB2373"/>
    <w:rsid w:val="00AB4AF2"/>
    <w:rsid w:val="00AB4AFD"/>
    <w:rsid w:val="00AB5C8F"/>
    <w:rsid w:val="00AB73B9"/>
    <w:rsid w:val="00AB7AA1"/>
    <w:rsid w:val="00AC05A3"/>
    <w:rsid w:val="00AC0DBB"/>
    <w:rsid w:val="00AC16D1"/>
    <w:rsid w:val="00AC25E7"/>
    <w:rsid w:val="00AC2E87"/>
    <w:rsid w:val="00AC32E2"/>
    <w:rsid w:val="00AC3403"/>
    <w:rsid w:val="00AC4E1F"/>
    <w:rsid w:val="00AC5588"/>
    <w:rsid w:val="00AC5730"/>
    <w:rsid w:val="00AC5C8A"/>
    <w:rsid w:val="00AC5E58"/>
    <w:rsid w:val="00AC6149"/>
    <w:rsid w:val="00AC63D9"/>
    <w:rsid w:val="00AC6621"/>
    <w:rsid w:val="00AD1EFC"/>
    <w:rsid w:val="00AD20B7"/>
    <w:rsid w:val="00AD347C"/>
    <w:rsid w:val="00AD3A8B"/>
    <w:rsid w:val="00AD3AAE"/>
    <w:rsid w:val="00AD545C"/>
    <w:rsid w:val="00AD5BB2"/>
    <w:rsid w:val="00AD5DAC"/>
    <w:rsid w:val="00AD645E"/>
    <w:rsid w:val="00AD655C"/>
    <w:rsid w:val="00AD6FBE"/>
    <w:rsid w:val="00AD7823"/>
    <w:rsid w:val="00AD7A41"/>
    <w:rsid w:val="00AE0A00"/>
    <w:rsid w:val="00AE0FF8"/>
    <w:rsid w:val="00AE1A6E"/>
    <w:rsid w:val="00AE1BA0"/>
    <w:rsid w:val="00AE229C"/>
    <w:rsid w:val="00AE28FE"/>
    <w:rsid w:val="00AE2E38"/>
    <w:rsid w:val="00AE3121"/>
    <w:rsid w:val="00AE3EF4"/>
    <w:rsid w:val="00AE49DA"/>
    <w:rsid w:val="00AE4FBF"/>
    <w:rsid w:val="00AE5ACE"/>
    <w:rsid w:val="00AE60C9"/>
    <w:rsid w:val="00AE641F"/>
    <w:rsid w:val="00AE6615"/>
    <w:rsid w:val="00AE67B0"/>
    <w:rsid w:val="00AE7E35"/>
    <w:rsid w:val="00AE7FA6"/>
    <w:rsid w:val="00AF070B"/>
    <w:rsid w:val="00AF090F"/>
    <w:rsid w:val="00AF0DF8"/>
    <w:rsid w:val="00AF10FF"/>
    <w:rsid w:val="00AF23B7"/>
    <w:rsid w:val="00AF2E9B"/>
    <w:rsid w:val="00AF3B16"/>
    <w:rsid w:val="00AF40BE"/>
    <w:rsid w:val="00AF4BF2"/>
    <w:rsid w:val="00AF4C5A"/>
    <w:rsid w:val="00AF640E"/>
    <w:rsid w:val="00AF64A3"/>
    <w:rsid w:val="00AF6D2C"/>
    <w:rsid w:val="00AF714C"/>
    <w:rsid w:val="00AF7242"/>
    <w:rsid w:val="00AF784B"/>
    <w:rsid w:val="00AF7C8F"/>
    <w:rsid w:val="00AF7FD5"/>
    <w:rsid w:val="00B000F1"/>
    <w:rsid w:val="00B00277"/>
    <w:rsid w:val="00B00EF0"/>
    <w:rsid w:val="00B00FB9"/>
    <w:rsid w:val="00B01040"/>
    <w:rsid w:val="00B02606"/>
    <w:rsid w:val="00B02F0E"/>
    <w:rsid w:val="00B02F22"/>
    <w:rsid w:val="00B04C2C"/>
    <w:rsid w:val="00B05562"/>
    <w:rsid w:val="00B0576E"/>
    <w:rsid w:val="00B060D5"/>
    <w:rsid w:val="00B06803"/>
    <w:rsid w:val="00B07908"/>
    <w:rsid w:val="00B10B9B"/>
    <w:rsid w:val="00B1129B"/>
    <w:rsid w:val="00B11DAA"/>
    <w:rsid w:val="00B12BF2"/>
    <w:rsid w:val="00B12C73"/>
    <w:rsid w:val="00B136DD"/>
    <w:rsid w:val="00B1381B"/>
    <w:rsid w:val="00B140FD"/>
    <w:rsid w:val="00B14594"/>
    <w:rsid w:val="00B145CF"/>
    <w:rsid w:val="00B14B8A"/>
    <w:rsid w:val="00B15134"/>
    <w:rsid w:val="00B158E0"/>
    <w:rsid w:val="00B171B3"/>
    <w:rsid w:val="00B17889"/>
    <w:rsid w:val="00B17C82"/>
    <w:rsid w:val="00B209C0"/>
    <w:rsid w:val="00B20CDA"/>
    <w:rsid w:val="00B216D2"/>
    <w:rsid w:val="00B23390"/>
    <w:rsid w:val="00B23B43"/>
    <w:rsid w:val="00B245D8"/>
    <w:rsid w:val="00B24913"/>
    <w:rsid w:val="00B25744"/>
    <w:rsid w:val="00B25A8B"/>
    <w:rsid w:val="00B2623D"/>
    <w:rsid w:val="00B269C7"/>
    <w:rsid w:val="00B27053"/>
    <w:rsid w:val="00B2776E"/>
    <w:rsid w:val="00B2781B"/>
    <w:rsid w:val="00B2785A"/>
    <w:rsid w:val="00B27B7A"/>
    <w:rsid w:val="00B27C54"/>
    <w:rsid w:val="00B30975"/>
    <w:rsid w:val="00B30C8B"/>
    <w:rsid w:val="00B30DF9"/>
    <w:rsid w:val="00B310EA"/>
    <w:rsid w:val="00B31467"/>
    <w:rsid w:val="00B31D57"/>
    <w:rsid w:val="00B33004"/>
    <w:rsid w:val="00B33085"/>
    <w:rsid w:val="00B332A1"/>
    <w:rsid w:val="00B3385F"/>
    <w:rsid w:val="00B33A67"/>
    <w:rsid w:val="00B33F8F"/>
    <w:rsid w:val="00B342AF"/>
    <w:rsid w:val="00B34471"/>
    <w:rsid w:val="00B34648"/>
    <w:rsid w:val="00B34A09"/>
    <w:rsid w:val="00B34DCE"/>
    <w:rsid w:val="00B3517C"/>
    <w:rsid w:val="00B35A8A"/>
    <w:rsid w:val="00B360FA"/>
    <w:rsid w:val="00B3739A"/>
    <w:rsid w:val="00B37E49"/>
    <w:rsid w:val="00B37E88"/>
    <w:rsid w:val="00B37EA0"/>
    <w:rsid w:val="00B4021E"/>
    <w:rsid w:val="00B40990"/>
    <w:rsid w:val="00B41A35"/>
    <w:rsid w:val="00B41DBA"/>
    <w:rsid w:val="00B422F7"/>
    <w:rsid w:val="00B426C2"/>
    <w:rsid w:val="00B429F0"/>
    <w:rsid w:val="00B42C9D"/>
    <w:rsid w:val="00B430C5"/>
    <w:rsid w:val="00B433A3"/>
    <w:rsid w:val="00B43938"/>
    <w:rsid w:val="00B4423E"/>
    <w:rsid w:val="00B459D3"/>
    <w:rsid w:val="00B464F1"/>
    <w:rsid w:val="00B46D73"/>
    <w:rsid w:val="00B46DB6"/>
    <w:rsid w:val="00B470AF"/>
    <w:rsid w:val="00B47EA3"/>
    <w:rsid w:val="00B5049E"/>
    <w:rsid w:val="00B50FC0"/>
    <w:rsid w:val="00B52072"/>
    <w:rsid w:val="00B53018"/>
    <w:rsid w:val="00B541F0"/>
    <w:rsid w:val="00B54611"/>
    <w:rsid w:val="00B54948"/>
    <w:rsid w:val="00B54DC9"/>
    <w:rsid w:val="00B54DDF"/>
    <w:rsid w:val="00B553AA"/>
    <w:rsid w:val="00B55B12"/>
    <w:rsid w:val="00B55CD3"/>
    <w:rsid w:val="00B5658B"/>
    <w:rsid w:val="00B56C7A"/>
    <w:rsid w:val="00B577C4"/>
    <w:rsid w:val="00B57E1B"/>
    <w:rsid w:val="00B606F7"/>
    <w:rsid w:val="00B610E9"/>
    <w:rsid w:val="00B6179A"/>
    <w:rsid w:val="00B62680"/>
    <w:rsid w:val="00B63BE8"/>
    <w:rsid w:val="00B640C2"/>
    <w:rsid w:val="00B6545A"/>
    <w:rsid w:val="00B65CFC"/>
    <w:rsid w:val="00B6696E"/>
    <w:rsid w:val="00B67C28"/>
    <w:rsid w:val="00B707A7"/>
    <w:rsid w:val="00B710EE"/>
    <w:rsid w:val="00B71DCB"/>
    <w:rsid w:val="00B7201B"/>
    <w:rsid w:val="00B7265A"/>
    <w:rsid w:val="00B726D7"/>
    <w:rsid w:val="00B727BF"/>
    <w:rsid w:val="00B72AD6"/>
    <w:rsid w:val="00B72C20"/>
    <w:rsid w:val="00B72E0B"/>
    <w:rsid w:val="00B735AB"/>
    <w:rsid w:val="00B73CCA"/>
    <w:rsid w:val="00B7420D"/>
    <w:rsid w:val="00B75C3C"/>
    <w:rsid w:val="00B768EA"/>
    <w:rsid w:val="00B76C8E"/>
    <w:rsid w:val="00B76F2D"/>
    <w:rsid w:val="00B7712C"/>
    <w:rsid w:val="00B77C94"/>
    <w:rsid w:val="00B77ED6"/>
    <w:rsid w:val="00B77FF2"/>
    <w:rsid w:val="00B801E4"/>
    <w:rsid w:val="00B80BBC"/>
    <w:rsid w:val="00B80E3A"/>
    <w:rsid w:val="00B8149B"/>
    <w:rsid w:val="00B81849"/>
    <w:rsid w:val="00B81FD9"/>
    <w:rsid w:val="00B828F3"/>
    <w:rsid w:val="00B836DC"/>
    <w:rsid w:val="00B83C48"/>
    <w:rsid w:val="00B83DFC"/>
    <w:rsid w:val="00B84B50"/>
    <w:rsid w:val="00B84BD6"/>
    <w:rsid w:val="00B84F6F"/>
    <w:rsid w:val="00B8637B"/>
    <w:rsid w:val="00B86465"/>
    <w:rsid w:val="00B869BA"/>
    <w:rsid w:val="00B86E37"/>
    <w:rsid w:val="00B872FB"/>
    <w:rsid w:val="00B901A5"/>
    <w:rsid w:val="00B9030F"/>
    <w:rsid w:val="00B905D0"/>
    <w:rsid w:val="00B909AE"/>
    <w:rsid w:val="00B90E26"/>
    <w:rsid w:val="00B923F6"/>
    <w:rsid w:val="00B92C2A"/>
    <w:rsid w:val="00B92D84"/>
    <w:rsid w:val="00B92E5E"/>
    <w:rsid w:val="00B939E4"/>
    <w:rsid w:val="00B94ADF"/>
    <w:rsid w:val="00B94C79"/>
    <w:rsid w:val="00B95890"/>
    <w:rsid w:val="00B95F41"/>
    <w:rsid w:val="00B963F3"/>
    <w:rsid w:val="00B975CD"/>
    <w:rsid w:val="00B97880"/>
    <w:rsid w:val="00BA1EB5"/>
    <w:rsid w:val="00BA2365"/>
    <w:rsid w:val="00BA4430"/>
    <w:rsid w:val="00BA4A67"/>
    <w:rsid w:val="00BA5186"/>
    <w:rsid w:val="00BA5531"/>
    <w:rsid w:val="00BA58C6"/>
    <w:rsid w:val="00BB08E3"/>
    <w:rsid w:val="00BB13DA"/>
    <w:rsid w:val="00BB25EB"/>
    <w:rsid w:val="00BB2CC4"/>
    <w:rsid w:val="00BB2F44"/>
    <w:rsid w:val="00BB31C7"/>
    <w:rsid w:val="00BB3FB4"/>
    <w:rsid w:val="00BB499D"/>
    <w:rsid w:val="00BB4F17"/>
    <w:rsid w:val="00BC0898"/>
    <w:rsid w:val="00BC08F1"/>
    <w:rsid w:val="00BC0F2D"/>
    <w:rsid w:val="00BC1AE4"/>
    <w:rsid w:val="00BC1B35"/>
    <w:rsid w:val="00BC3E90"/>
    <w:rsid w:val="00BC4F05"/>
    <w:rsid w:val="00BC61FA"/>
    <w:rsid w:val="00BC6422"/>
    <w:rsid w:val="00BC6597"/>
    <w:rsid w:val="00BD0516"/>
    <w:rsid w:val="00BD0797"/>
    <w:rsid w:val="00BD0ED8"/>
    <w:rsid w:val="00BD14AA"/>
    <w:rsid w:val="00BD14F9"/>
    <w:rsid w:val="00BD17AC"/>
    <w:rsid w:val="00BD32F5"/>
    <w:rsid w:val="00BD35DB"/>
    <w:rsid w:val="00BD3D75"/>
    <w:rsid w:val="00BD4151"/>
    <w:rsid w:val="00BD4347"/>
    <w:rsid w:val="00BD48DF"/>
    <w:rsid w:val="00BD4ABB"/>
    <w:rsid w:val="00BD4D13"/>
    <w:rsid w:val="00BD4DB2"/>
    <w:rsid w:val="00BD52FB"/>
    <w:rsid w:val="00BD5315"/>
    <w:rsid w:val="00BD54BF"/>
    <w:rsid w:val="00BD5A30"/>
    <w:rsid w:val="00BD6D66"/>
    <w:rsid w:val="00BE0D94"/>
    <w:rsid w:val="00BE2E71"/>
    <w:rsid w:val="00BE2E7E"/>
    <w:rsid w:val="00BE3BC5"/>
    <w:rsid w:val="00BE4A1A"/>
    <w:rsid w:val="00BE4F06"/>
    <w:rsid w:val="00BE5459"/>
    <w:rsid w:val="00BE5493"/>
    <w:rsid w:val="00BE5505"/>
    <w:rsid w:val="00BE5DAC"/>
    <w:rsid w:val="00BE6693"/>
    <w:rsid w:val="00BE6729"/>
    <w:rsid w:val="00BF007E"/>
    <w:rsid w:val="00BF027A"/>
    <w:rsid w:val="00BF0891"/>
    <w:rsid w:val="00BF094A"/>
    <w:rsid w:val="00BF11F1"/>
    <w:rsid w:val="00BF194C"/>
    <w:rsid w:val="00BF21F1"/>
    <w:rsid w:val="00BF2344"/>
    <w:rsid w:val="00BF2555"/>
    <w:rsid w:val="00BF2A11"/>
    <w:rsid w:val="00BF4063"/>
    <w:rsid w:val="00BF4799"/>
    <w:rsid w:val="00BF47B4"/>
    <w:rsid w:val="00BF484A"/>
    <w:rsid w:val="00BF6AF1"/>
    <w:rsid w:val="00C00523"/>
    <w:rsid w:val="00C015B8"/>
    <w:rsid w:val="00C0183F"/>
    <w:rsid w:val="00C01887"/>
    <w:rsid w:val="00C01CAF"/>
    <w:rsid w:val="00C02300"/>
    <w:rsid w:val="00C0259F"/>
    <w:rsid w:val="00C02C36"/>
    <w:rsid w:val="00C0308D"/>
    <w:rsid w:val="00C033FD"/>
    <w:rsid w:val="00C038EE"/>
    <w:rsid w:val="00C0560F"/>
    <w:rsid w:val="00C05776"/>
    <w:rsid w:val="00C05B06"/>
    <w:rsid w:val="00C05D16"/>
    <w:rsid w:val="00C05D2A"/>
    <w:rsid w:val="00C06244"/>
    <w:rsid w:val="00C06E0B"/>
    <w:rsid w:val="00C07F16"/>
    <w:rsid w:val="00C07F4E"/>
    <w:rsid w:val="00C10E15"/>
    <w:rsid w:val="00C118A7"/>
    <w:rsid w:val="00C15367"/>
    <w:rsid w:val="00C15C59"/>
    <w:rsid w:val="00C15ECF"/>
    <w:rsid w:val="00C1639C"/>
    <w:rsid w:val="00C1662E"/>
    <w:rsid w:val="00C166DE"/>
    <w:rsid w:val="00C16B26"/>
    <w:rsid w:val="00C17587"/>
    <w:rsid w:val="00C20068"/>
    <w:rsid w:val="00C2244D"/>
    <w:rsid w:val="00C22531"/>
    <w:rsid w:val="00C22CC6"/>
    <w:rsid w:val="00C23965"/>
    <w:rsid w:val="00C24B7C"/>
    <w:rsid w:val="00C24CF6"/>
    <w:rsid w:val="00C2608F"/>
    <w:rsid w:val="00C27600"/>
    <w:rsid w:val="00C30608"/>
    <w:rsid w:val="00C309C1"/>
    <w:rsid w:val="00C30AD7"/>
    <w:rsid w:val="00C31286"/>
    <w:rsid w:val="00C31B7F"/>
    <w:rsid w:val="00C31D89"/>
    <w:rsid w:val="00C3228D"/>
    <w:rsid w:val="00C32BE1"/>
    <w:rsid w:val="00C32F86"/>
    <w:rsid w:val="00C33CF4"/>
    <w:rsid w:val="00C34DEF"/>
    <w:rsid w:val="00C353D0"/>
    <w:rsid w:val="00C36255"/>
    <w:rsid w:val="00C36410"/>
    <w:rsid w:val="00C36661"/>
    <w:rsid w:val="00C368CC"/>
    <w:rsid w:val="00C36F48"/>
    <w:rsid w:val="00C3725C"/>
    <w:rsid w:val="00C40455"/>
    <w:rsid w:val="00C41BDB"/>
    <w:rsid w:val="00C429CD"/>
    <w:rsid w:val="00C42B19"/>
    <w:rsid w:val="00C433E3"/>
    <w:rsid w:val="00C44E89"/>
    <w:rsid w:val="00C44F9F"/>
    <w:rsid w:val="00C46456"/>
    <w:rsid w:val="00C46580"/>
    <w:rsid w:val="00C47E97"/>
    <w:rsid w:val="00C500DA"/>
    <w:rsid w:val="00C501AD"/>
    <w:rsid w:val="00C50513"/>
    <w:rsid w:val="00C52E6D"/>
    <w:rsid w:val="00C532D4"/>
    <w:rsid w:val="00C543EA"/>
    <w:rsid w:val="00C551CB"/>
    <w:rsid w:val="00C5662E"/>
    <w:rsid w:val="00C56C5B"/>
    <w:rsid w:val="00C57CB4"/>
    <w:rsid w:val="00C6068C"/>
    <w:rsid w:val="00C6110E"/>
    <w:rsid w:val="00C613ED"/>
    <w:rsid w:val="00C61442"/>
    <w:rsid w:val="00C619DF"/>
    <w:rsid w:val="00C628D2"/>
    <w:rsid w:val="00C62995"/>
    <w:rsid w:val="00C62D10"/>
    <w:rsid w:val="00C64687"/>
    <w:rsid w:val="00C649BC"/>
    <w:rsid w:val="00C65586"/>
    <w:rsid w:val="00C65A45"/>
    <w:rsid w:val="00C66589"/>
    <w:rsid w:val="00C66907"/>
    <w:rsid w:val="00C67E58"/>
    <w:rsid w:val="00C70251"/>
    <w:rsid w:val="00C72707"/>
    <w:rsid w:val="00C72D02"/>
    <w:rsid w:val="00C72F92"/>
    <w:rsid w:val="00C738CA"/>
    <w:rsid w:val="00C74464"/>
    <w:rsid w:val="00C74C2B"/>
    <w:rsid w:val="00C757EC"/>
    <w:rsid w:val="00C75EA8"/>
    <w:rsid w:val="00C76078"/>
    <w:rsid w:val="00C76475"/>
    <w:rsid w:val="00C77130"/>
    <w:rsid w:val="00C7713C"/>
    <w:rsid w:val="00C771A8"/>
    <w:rsid w:val="00C776E9"/>
    <w:rsid w:val="00C811D6"/>
    <w:rsid w:val="00C814C2"/>
    <w:rsid w:val="00C81B53"/>
    <w:rsid w:val="00C81FB1"/>
    <w:rsid w:val="00C826D9"/>
    <w:rsid w:val="00C854D8"/>
    <w:rsid w:val="00C86C15"/>
    <w:rsid w:val="00C8760F"/>
    <w:rsid w:val="00C87DB3"/>
    <w:rsid w:val="00C90505"/>
    <w:rsid w:val="00C90681"/>
    <w:rsid w:val="00C90A43"/>
    <w:rsid w:val="00C90A49"/>
    <w:rsid w:val="00C90E16"/>
    <w:rsid w:val="00C91014"/>
    <w:rsid w:val="00C919CC"/>
    <w:rsid w:val="00C91B32"/>
    <w:rsid w:val="00C92422"/>
    <w:rsid w:val="00C95FB9"/>
    <w:rsid w:val="00C95FBB"/>
    <w:rsid w:val="00C960D2"/>
    <w:rsid w:val="00CA1A9C"/>
    <w:rsid w:val="00CA1EED"/>
    <w:rsid w:val="00CA2FDC"/>
    <w:rsid w:val="00CA335A"/>
    <w:rsid w:val="00CA3A7C"/>
    <w:rsid w:val="00CA4038"/>
    <w:rsid w:val="00CA49A0"/>
    <w:rsid w:val="00CA54A0"/>
    <w:rsid w:val="00CA5599"/>
    <w:rsid w:val="00CA5897"/>
    <w:rsid w:val="00CA5EA6"/>
    <w:rsid w:val="00CA7AB4"/>
    <w:rsid w:val="00CB0586"/>
    <w:rsid w:val="00CB1490"/>
    <w:rsid w:val="00CB22C5"/>
    <w:rsid w:val="00CB2E2A"/>
    <w:rsid w:val="00CB345A"/>
    <w:rsid w:val="00CB4925"/>
    <w:rsid w:val="00CB549C"/>
    <w:rsid w:val="00CB54CA"/>
    <w:rsid w:val="00CB5A0B"/>
    <w:rsid w:val="00CB6470"/>
    <w:rsid w:val="00CB7E50"/>
    <w:rsid w:val="00CB7EB7"/>
    <w:rsid w:val="00CC018F"/>
    <w:rsid w:val="00CC024C"/>
    <w:rsid w:val="00CC0FE8"/>
    <w:rsid w:val="00CC18DC"/>
    <w:rsid w:val="00CC2BB9"/>
    <w:rsid w:val="00CC3B50"/>
    <w:rsid w:val="00CC3CF5"/>
    <w:rsid w:val="00CC414D"/>
    <w:rsid w:val="00CC5FD6"/>
    <w:rsid w:val="00CC6EB5"/>
    <w:rsid w:val="00CC7A5F"/>
    <w:rsid w:val="00CC7AE7"/>
    <w:rsid w:val="00CD0CD2"/>
    <w:rsid w:val="00CD1292"/>
    <w:rsid w:val="00CD16AE"/>
    <w:rsid w:val="00CD19D3"/>
    <w:rsid w:val="00CD1ABF"/>
    <w:rsid w:val="00CD2056"/>
    <w:rsid w:val="00CD2C77"/>
    <w:rsid w:val="00CD2E7D"/>
    <w:rsid w:val="00CD2F81"/>
    <w:rsid w:val="00CD3CB0"/>
    <w:rsid w:val="00CD46C6"/>
    <w:rsid w:val="00CD479B"/>
    <w:rsid w:val="00CD4CD6"/>
    <w:rsid w:val="00CD531A"/>
    <w:rsid w:val="00CD5F01"/>
    <w:rsid w:val="00CD6759"/>
    <w:rsid w:val="00CD6E01"/>
    <w:rsid w:val="00CD6E99"/>
    <w:rsid w:val="00CD7012"/>
    <w:rsid w:val="00CE0311"/>
    <w:rsid w:val="00CE08E1"/>
    <w:rsid w:val="00CE14C9"/>
    <w:rsid w:val="00CE1AAD"/>
    <w:rsid w:val="00CE1BFC"/>
    <w:rsid w:val="00CE1C69"/>
    <w:rsid w:val="00CE346C"/>
    <w:rsid w:val="00CE3951"/>
    <w:rsid w:val="00CE39AF"/>
    <w:rsid w:val="00CE3A8F"/>
    <w:rsid w:val="00CE4007"/>
    <w:rsid w:val="00CE409D"/>
    <w:rsid w:val="00CE41CF"/>
    <w:rsid w:val="00CE4305"/>
    <w:rsid w:val="00CE56F7"/>
    <w:rsid w:val="00CE5A66"/>
    <w:rsid w:val="00CE63AD"/>
    <w:rsid w:val="00CE63FE"/>
    <w:rsid w:val="00CE69F9"/>
    <w:rsid w:val="00CE6DEF"/>
    <w:rsid w:val="00CE6F66"/>
    <w:rsid w:val="00CF0494"/>
    <w:rsid w:val="00CF0870"/>
    <w:rsid w:val="00CF0B62"/>
    <w:rsid w:val="00CF0CCB"/>
    <w:rsid w:val="00CF0E02"/>
    <w:rsid w:val="00CF10BA"/>
    <w:rsid w:val="00CF2278"/>
    <w:rsid w:val="00CF2C21"/>
    <w:rsid w:val="00CF3418"/>
    <w:rsid w:val="00CF347C"/>
    <w:rsid w:val="00CF36D0"/>
    <w:rsid w:val="00CF5383"/>
    <w:rsid w:val="00CF5386"/>
    <w:rsid w:val="00CF6519"/>
    <w:rsid w:val="00CF73BD"/>
    <w:rsid w:val="00CF7625"/>
    <w:rsid w:val="00CF798F"/>
    <w:rsid w:val="00D007BE"/>
    <w:rsid w:val="00D00B48"/>
    <w:rsid w:val="00D00B82"/>
    <w:rsid w:val="00D00EA4"/>
    <w:rsid w:val="00D02B28"/>
    <w:rsid w:val="00D03851"/>
    <w:rsid w:val="00D03A15"/>
    <w:rsid w:val="00D03D21"/>
    <w:rsid w:val="00D042A8"/>
    <w:rsid w:val="00D04AEA"/>
    <w:rsid w:val="00D04EF3"/>
    <w:rsid w:val="00D05742"/>
    <w:rsid w:val="00D05B03"/>
    <w:rsid w:val="00D05D88"/>
    <w:rsid w:val="00D05F76"/>
    <w:rsid w:val="00D06124"/>
    <w:rsid w:val="00D06B34"/>
    <w:rsid w:val="00D06BAD"/>
    <w:rsid w:val="00D07639"/>
    <w:rsid w:val="00D07D55"/>
    <w:rsid w:val="00D10013"/>
    <w:rsid w:val="00D12473"/>
    <w:rsid w:val="00D1295D"/>
    <w:rsid w:val="00D133E3"/>
    <w:rsid w:val="00D14C75"/>
    <w:rsid w:val="00D14CED"/>
    <w:rsid w:val="00D15CEB"/>
    <w:rsid w:val="00D15D3B"/>
    <w:rsid w:val="00D1632A"/>
    <w:rsid w:val="00D16AA2"/>
    <w:rsid w:val="00D17350"/>
    <w:rsid w:val="00D17422"/>
    <w:rsid w:val="00D174A6"/>
    <w:rsid w:val="00D1778C"/>
    <w:rsid w:val="00D177E6"/>
    <w:rsid w:val="00D17AE4"/>
    <w:rsid w:val="00D200FE"/>
    <w:rsid w:val="00D20997"/>
    <w:rsid w:val="00D20CAB"/>
    <w:rsid w:val="00D20DA3"/>
    <w:rsid w:val="00D221E0"/>
    <w:rsid w:val="00D22546"/>
    <w:rsid w:val="00D2291F"/>
    <w:rsid w:val="00D22E7B"/>
    <w:rsid w:val="00D231A4"/>
    <w:rsid w:val="00D240E5"/>
    <w:rsid w:val="00D24F66"/>
    <w:rsid w:val="00D25604"/>
    <w:rsid w:val="00D25E4B"/>
    <w:rsid w:val="00D26045"/>
    <w:rsid w:val="00D273BD"/>
    <w:rsid w:val="00D279B2"/>
    <w:rsid w:val="00D30816"/>
    <w:rsid w:val="00D315B7"/>
    <w:rsid w:val="00D31F23"/>
    <w:rsid w:val="00D32119"/>
    <w:rsid w:val="00D32B40"/>
    <w:rsid w:val="00D33DC1"/>
    <w:rsid w:val="00D356CD"/>
    <w:rsid w:val="00D35DA8"/>
    <w:rsid w:val="00D36402"/>
    <w:rsid w:val="00D36749"/>
    <w:rsid w:val="00D36996"/>
    <w:rsid w:val="00D37289"/>
    <w:rsid w:val="00D3777F"/>
    <w:rsid w:val="00D3786A"/>
    <w:rsid w:val="00D37880"/>
    <w:rsid w:val="00D378F8"/>
    <w:rsid w:val="00D37DB5"/>
    <w:rsid w:val="00D40F88"/>
    <w:rsid w:val="00D4292A"/>
    <w:rsid w:val="00D42C07"/>
    <w:rsid w:val="00D453E3"/>
    <w:rsid w:val="00D45E86"/>
    <w:rsid w:val="00D46215"/>
    <w:rsid w:val="00D46A65"/>
    <w:rsid w:val="00D46E9E"/>
    <w:rsid w:val="00D4741E"/>
    <w:rsid w:val="00D47D9B"/>
    <w:rsid w:val="00D50699"/>
    <w:rsid w:val="00D50765"/>
    <w:rsid w:val="00D51213"/>
    <w:rsid w:val="00D51625"/>
    <w:rsid w:val="00D51CBE"/>
    <w:rsid w:val="00D52463"/>
    <w:rsid w:val="00D52B8E"/>
    <w:rsid w:val="00D5508C"/>
    <w:rsid w:val="00D55324"/>
    <w:rsid w:val="00D55A47"/>
    <w:rsid w:val="00D56360"/>
    <w:rsid w:val="00D564E2"/>
    <w:rsid w:val="00D56646"/>
    <w:rsid w:val="00D56D13"/>
    <w:rsid w:val="00D56E9C"/>
    <w:rsid w:val="00D5764A"/>
    <w:rsid w:val="00D5793A"/>
    <w:rsid w:val="00D601F6"/>
    <w:rsid w:val="00D60A64"/>
    <w:rsid w:val="00D62187"/>
    <w:rsid w:val="00D6320B"/>
    <w:rsid w:val="00D64750"/>
    <w:rsid w:val="00D65CBF"/>
    <w:rsid w:val="00D6639A"/>
    <w:rsid w:val="00D667CA"/>
    <w:rsid w:val="00D6711C"/>
    <w:rsid w:val="00D6712E"/>
    <w:rsid w:val="00D674D2"/>
    <w:rsid w:val="00D70663"/>
    <w:rsid w:val="00D70C97"/>
    <w:rsid w:val="00D70E84"/>
    <w:rsid w:val="00D714A0"/>
    <w:rsid w:val="00D714D7"/>
    <w:rsid w:val="00D71F87"/>
    <w:rsid w:val="00D72E5D"/>
    <w:rsid w:val="00D73408"/>
    <w:rsid w:val="00D747FA"/>
    <w:rsid w:val="00D7557B"/>
    <w:rsid w:val="00D76805"/>
    <w:rsid w:val="00D76A4B"/>
    <w:rsid w:val="00D76C38"/>
    <w:rsid w:val="00D77E18"/>
    <w:rsid w:val="00D80FDF"/>
    <w:rsid w:val="00D821BC"/>
    <w:rsid w:val="00D821CB"/>
    <w:rsid w:val="00D82408"/>
    <w:rsid w:val="00D8266C"/>
    <w:rsid w:val="00D828F4"/>
    <w:rsid w:val="00D837A2"/>
    <w:rsid w:val="00D837C7"/>
    <w:rsid w:val="00D83E31"/>
    <w:rsid w:val="00D83EA4"/>
    <w:rsid w:val="00D84FD1"/>
    <w:rsid w:val="00D8548B"/>
    <w:rsid w:val="00D85F96"/>
    <w:rsid w:val="00D87034"/>
    <w:rsid w:val="00D872E7"/>
    <w:rsid w:val="00D90590"/>
    <w:rsid w:val="00D916D9"/>
    <w:rsid w:val="00D91A23"/>
    <w:rsid w:val="00D9370E"/>
    <w:rsid w:val="00D93909"/>
    <w:rsid w:val="00D9397D"/>
    <w:rsid w:val="00D93C03"/>
    <w:rsid w:val="00D94EB0"/>
    <w:rsid w:val="00D96AB1"/>
    <w:rsid w:val="00D975CC"/>
    <w:rsid w:val="00D97E56"/>
    <w:rsid w:val="00DA005D"/>
    <w:rsid w:val="00DA04B6"/>
    <w:rsid w:val="00DA0868"/>
    <w:rsid w:val="00DA0C75"/>
    <w:rsid w:val="00DA16C4"/>
    <w:rsid w:val="00DA1C17"/>
    <w:rsid w:val="00DA412A"/>
    <w:rsid w:val="00DA4662"/>
    <w:rsid w:val="00DA5122"/>
    <w:rsid w:val="00DA5CC9"/>
    <w:rsid w:val="00DA5D6E"/>
    <w:rsid w:val="00DA5E8F"/>
    <w:rsid w:val="00DA64CC"/>
    <w:rsid w:val="00DA668E"/>
    <w:rsid w:val="00DA6B4C"/>
    <w:rsid w:val="00DB0889"/>
    <w:rsid w:val="00DB0ADC"/>
    <w:rsid w:val="00DB0D4D"/>
    <w:rsid w:val="00DB15E4"/>
    <w:rsid w:val="00DB19DF"/>
    <w:rsid w:val="00DB1B47"/>
    <w:rsid w:val="00DB1D25"/>
    <w:rsid w:val="00DB1F3B"/>
    <w:rsid w:val="00DB2682"/>
    <w:rsid w:val="00DB2A64"/>
    <w:rsid w:val="00DB33C5"/>
    <w:rsid w:val="00DB4FA1"/>
    <w:rsid w:val="00DB4FB5"/>
    <w:rsid w:val="00DB5314"/>
    <w:rsid w:val="00DB546C"/>
    <w:rsid w:val="00DB64AC"/>
    <w:rsid w:val="00DB64D1"/>
    <w:rsid w:val="00DB6B1F"/>
    <w:rsid w:val="00DB6C91"/>
    <w:rsid w:val="00DB6E6E"/>
    <w:rsid w:val="00DB7A66"/>
    <w:rsid w:val="00DC0148"/>
    <w:rsid w:val="00DC0605"/>
    <w:rsid w:val="00DC07CF"/>
    <w:rsid w:val="00DC0BDE"/>
    <w:rsid w:val="00DC107C"/>
    <w:rsid w:val="00DC1170"/>
    <w:rsid w:val="00DC16BE"/>
    <w:rsid w:val="00DC1E0B"/>
    <w:rsid w:val="00DC1FB4"/>
    <w:rsid w:val="00DC2B6D"/>
    <w:rsid w:val="00DC2CFA"/>
    <w:rsid w:val="00DC2FC7"/>
    <w:rsid w:val="00DC39C1"/>
    <w:rsid w:val="00DC4FD1"/>
    <w:rsid w:val="00DC5642"/>
    <w:rsid w:val="00DC5970"/>
    <w:rsid w:val="00DC682A"/>
    <w:rsid w:val="00DC6947"/>
    <w:rsid w:val="00DC6AFF"/>
    <w:rsid w:val="00DD09D2"/>
    <w:rsid w:val="00DD1482"/>
    <w:rsid w:val="00DD1697"/>
    <w:rsid w:val="00DD1DC1"/>
    <w:rsid w:val="00DD1FC8"/>
    <w:rsid w:val="00DD26FE"/>
    <w:rsid w:val="00DD296E"/>
    <w:rsid w:val="00DD2F85"/>
    <w:rsid w:val="00DD39B8"/>
    <w:rsid w:val="00DD3CB9"/>
    <w:rsid w:val="00DD40E9"/>
    <w:rsid w:val="00DD42FA"/>
    <w:rsid w:val="00DD4AD7"/>
    <w:rsid w:val="00DD4BE0"/>
    <w:rsid w:val="00DD50DF"/>
    <w:rsid w:val="00DD54DA"/>
    <w:rsid w:val="00DD589F"/>
    <w:rsid w:val="00DD5DC9"/>
    <w:rsid w:val="00DD5EFC"/>
    <w:rsid w:val="00DD6279"/>
    <w:rsid w:val="00DD641D"/>
    <w:rsid w:val="00DD719A"/>
    <w:rsid w:val="00DE0A9D"/>
    <w:rsid w:val="00DE0C1A"/>
    <w:rsid w:val="00DE0C3D"/>
    <w:rsid w:val="00DE1860"/>
    <w:rsid w:val="00DE1BFA"/>
    <w:rsid w:val="00DE1CB2"/>
    <w:rsid w:val="00DE21A0"/>
    <w:rsid w:val="00DE2473"/>
    <w:rsid w:val="00DE3336"/>
    <w:rsid w:val="00DE48E9"/>
    <w:rsid w:val="00DE4907"/>
    <w:rsid w:val="00DE4927"/>
    <w:rsid w:val="00DE49EA"/>
    <w:rsid w:val="00DE5976"/>
    <w:rsid w:val="00DE5A30"/>
    <w:rsid w:val="00DE67F1"/>
    <w:rsid w:val="00DF0577"/>
    <w:rsid w:val="00DF10DD"/>
    <w:rsid w:val="00DF14B4"/>
    <w:rsid w:val="00DF1F1A"/>
    <w:rsid w:val="00DF27C5"/>
    <w:rsid w:val="00DF2C3A"/>
    <w:rsid w:val="00DF378B"/>
    <w:rsid w:val="00DF4786"/>
    <w:rsid w:val="00DF587E"/>
    <w:rsid w:val="00DF5BE8"/>
    <w:rsid w:val="00DF71AD"/>
    <w:rsid w:val="00DF79B5"/>
    <w:rsid w:val="00DF7FFE"/>
    <w:rsid w:val="00E00275"/>
    <w:rsid w:val="00E00714"/>
    <w:rsid w:val="00E013E1"/>
    <w:rsid w:val="00E0160D"/>
    <w:rsid w:val="00E02039"/>
    <w:rsid w:val="00E02DA5"/>
    <w:rsid w:val="00E0504F"/>
    <w:rsid w:val="00E05764"/>
    <w:rsid w:val="00E05EED"/>
    <w:rsid w:val="00E0620C"/>
    <w:rsid w:val="00E06445"/>
    <w:rsid w:val="00E0733D"/>
    <w:rsid w:val="00E073AC"/>
    <w:rsid w:val="00E077E5"/>
    <w:rsid w:val="00E101BD"/>
    <w:rsid w:val="00E106E2"/>
    <w:rsid w:val="00E1076F"/>
    <w:rsid w:val="00E1079B"/>
    <w:rsid w:val="00E10FCB"/>
    <w:rsid w:val="00E13A94"/>
    <w:rsid w:val="00E16902"/>
    <w:rsid w:val="00E16DC8"/>
    <w:rsid w:val="00E17B38"/>
    <w:rsid w:val="00E17B9B"/>
    <w:rsid w:val="00E212AA"/>
    <w:rsid w:val="00E21459"/>
    <w:rsid w:val="00E21966"/>
    <w:rsid w:val="00E23564"/>
    <w:rsid w:val="00E25092"/>
    <w:rsid w:val="00E25957"/>
    <w:rsid w:val="00E25E0F"/>
    <w:rsid w:val="00E25FD3"/>
    <w:rsid w:val="00E26E6C"/>
    <w:rsid w:val="00E27486"/>
    <w:rsid w:val="00E27E30"/>
    <w:rsid w:val="00E3000B"/>
    <w:rsid w:val="00E317EA"/>
    <w:rsid w:val="00E32018"/>
    <w:rsid w:val="00E3205C"/>
    <w:rsid w:val="00E32731"/>
    <w:rsid w:val="00E33D15"/>
    <w:rsid w:val="00E347AA"/>
    <w:rsid w:val="00E352E7"/>
    <w:rsid w:val="00E367FE"/>
    <w:rsid w:val="00E379FD"/>
    <w:rsid w:val="00E37CF6"/>
    <w:rsid w:val="00E37D4D"/>
    <w:rsid w:val="00E37E12"/>
    <w:rsid w:val="00E402E4"/>
    <w:rsid w:val="00E41EDC"/>
    <w:rsid w:val="00E4231E"/>
    <w:rsid w:val="00E4244E"/>
    <w:rsid w:val="00E424DC"/>
    <w:rsid w:val="00E42C3A"/>
    <w:rsid w:val="00E43123"/>
    <w:rsid w:val="00E43196"/>
    <w:rsid w:val="00E43CE2"/>
    <w:rsid w:val="00E447DE"/>
    <w:rsid w:val="00E45151"/>
    <w:rsid w:val="00E459F2"/>
    <w:rsid w:val="00E47877"/>
    <w:rsid w:val="00E5040D"/>
    <w:rsid w:val="00E5094E"/>
    <w:rsid w:val="00E50C2C"/>
    <w:rsid w:val="00E50E3F"/>
    <w:rsid w:val="00E51363"/>
    <w:rsid w:val="00E53934"/>
    <w:rsid w:val="00E5404E"/>
    <w:rsid w:val="00E5523C"/>
    <w:rsid w:val="00E55B92"/>
    <w:rsid w:val="00E55E02"/>
    <w:rsid w:val="00E5631F"/>
    <w:rsid w:val="00E57715"/>
    <w:rsid w:val="00E5778D"/>
    <w:rsid w:val="00E609A2"/>
    <w:rsid w:val="00E609E6"/>
    <w:rsid w:val="00E61DEA"/>
    <w:rsid w:val="00E62A0C"/>
    <w:rsid w:val="00E6351A"/>
    <w:rsid w:val="00E63905"/>
    <w:rsid w:val="00E6397F"/>
    <w:rsid w:val="00E63B25"/>
    <w:rsid w:val="00E6521A"/>
    <w:rsid w:val="00E652C5"/>
    <w:rsid w:val="00E65EAB"/>
    <w:rsid w:val="00E6779A"/>
    <w:rsid w:val="00E67C11"/>
    <w:rsid w:val="00E67D32"/>
    <w:rsid w:val="00E70AEE"/>
    <w:rsid w:val="00E70B5B"/>
    <w:rsid w:val="00E70CF9"/>
    <w:rsid w:val="00E70F89"/>
    <w:rsid w:val="00E718E4"/>
    <w:rsid w:val="00E72696"/>
    <w:rsid w:val="00E726B8"/>
    <w:rsid w:val="00E73CA8"/>
    <w:rsid w:val="00E74A80"/>
    <w:rsid w:val="00E74F54"/>
    <w:rsid w:val="00E75256"/>
    <w:rsid w:val="00E763D0"/>
    <w:rsid w:val="00E77959"/>
    <w:rsid w:val="00E8112F"/>
    <w:rsid w:val="00E81546"/>
    <w:rsid w:val="00E81FDB"/>
    <w:rsid w:val="00E8270E"/>
    <w:rsid w:val="00E8300E"/>
    <w:rsid w:val="00E85836"/>
    <w:rsid w:val="00E85B9B"/>
    <w:rsid w:val="00E85F16"/>
    <w:rsid w:val="00E85FB9"/>
    <w:rsid w:val="00E863FF"/>
    <w:rsid w:val="00E866E2"/>
    <w:rsid w:val="00E87B58"/>
    <w:rsid w:val="00E87E36"/>
    <w:rsid w:val="00E9128B"/>
    <w:rsid w:val="00E913FF"/>
    <w:rsid w:val="00E91443"/>
    <w:rsid w:val="00E91FB5"/>
    <w:rsid w:val="00E92004"/>
    <w:rsid w:val="00E92AD1"/>
    <w:rsid w:val="00E92EE7"/>
    <w:rsid w:val="00E94D6C"/>
    <w:rsid w:val="00E951DD"/>
    <w:rsid w:val="00E95BFC"/>
    <w:rsid w:val="00E96C0E"/>
    <w:rsid w:val="00E97498"/>
    <w:rsid w:val="00EA083F"/>
    <w:rsid w:val="00EA0A65"/>
    <w:rsid w:val="00EA106C"/>
    <w:rsid w:val="00EA11A8"/>
    <w:rsid w:val="00EA1DE1"/>
    <w:rsid w:val="00EA2E54"/>
    <w:rsid w:val="00EA4010"/>
    <w:rsid w:val="00EA431B"/>
    <w:rsid w:val="00EA5601"/>
    <w:rsid w:val="00EA6973"/>
    <w:rsid w:val="00EA7654"/>
    <w:rsid w:val="00EA769E"/>
    <w:rsid w:val="00EA78F5"/>
    <w:rsid w:val="00EA7A2A"/>
    <w:rsid w:val="00EB0667"/>
    <w:rsid w:val="00EB0F6C"/>
    <w:rsid w:val="00EB249D"/>
    <w:rsid w:val="00EB2652"/>
    <w:rsid w:val="00EB29E3"/>
    <w:rsid w:val="00EB3941"/>
    <w:rsid w:val="00EB3BC3"/>
    <w:rsid w:val="00EB3FCF"/>
    <w:rsid w:val="00EB45E2"/>
    <w:rsid w:val="00EB46D3"/>
    <w:rsid w:val="00EB491A"/>
    <w:rsid w:val="00EB4B09"/>
    <w:rsid w:val="00EB60F7"/>
    <w:rsid w:val="00EB61E8"/>
    <w:rsid w:val="00EB631C"/>
    <w:rsid w:val="00EB66A0"/>
    <w:rsid w:val="00EB7114"/>
    <w:rsid w:val="00EB71F2"/>
    <w:rsid w:val="00EB77ED"/>
    <w:rsid w:val="00EC14C1"/>
    <w:rsid w:val="00EC2FF3"/>
    <w:rsid w:val="00EC3E6F"/>
    <w:rsid w:val="00EC40C0"/>
    <w:rsid w:val="00EC4E8B"/>
    <w:rsid w:val="00EC5D25"/>
    <w:rsid w:val="00EC6007"/>
    <w:rsid w:val="00ED01E8"/>
    <w:rsid w:val="00ED1667"/>
    <w:rsid w:val="00ED22F9"/>
    <w:rsid w:val="00ED2982"/>
    <w:rsid w:val="00ED2DF3"/>
    <w:rsid w:val="00ED2ED1"/>
    <w:rsid w:val="00ED2EF7"/>
    <w:rsid w:val="00ED362D"/>
    <w:rsid w:val="00ED3914"/>
    <w:rsid w:val="00ED46AE"/>
    <w:rsid w:val="00ED52C6"/>
    <w:rsid w:val="00ED5B35"/>
    <w:rsid w:val="00ED5D7C"/>
    <w:rsid w:val="00ED7273"/>
    <w:rsid w:val="00ED76F9"/>
    <w:rsid w:val="00EE025C"/>
    <w:rsid w:val="00EE1590"/>
    <w:rsid w:val="00EE182C"/>
    <w:rsid w:val="00EE1B49"/>
    <w:rsid w:val="00EE2875"/>
    <w:rsid w:val="00EE2B81"/>
    <w:rsid w:val="00EE2C48"/>
    <w:rsid w:val="00EE3CBC"/>
    <w:rsid w:val="00EE5027"/>
    <w:rsid w:val="00EE50EF"/>
    <w:rsid w:val="00EE52CE"/>
    <w:rsid w:val="00EE6110"/>
    <w:rsid w:val="00EE6797"/>
    <w:rsid w:val="00EE6E08"/>
    <w:rsid w:val="00EE71E9"/>
    <w:rsid w:val="00EE7A5A"/>
    <w:rsid w:val="00EE7B02"/>
    <w:rsid w:val="00EF0D9F"/>
    <w:rsid w:val="00EF16E0"/>
    <w:rsid w:val="00EF16F1"/>
    <w:rsid w:val="00EF1CE3"/>
    <w:rsid w:val="00EF1F64"/>
    <w:rsid w:val="00EF22F2"/>
    <w:rsid w:val="00EF27B0"/>
    <w:rsid w:val="00EF2F4F"/>
    <w:rsid w:val="00EF3411"/>
    <w:rsid w:val="00EF346E"/>
    <w:rsid w:val="00EF359B"/>
    <w:rsid w:val="00EF534C"/>
    <w:rsid w:val="00EF5BE3"/>
    <w:rsid w:val="00EF61A8"/>
    <w:rsid w:val="00EF77FF"/>
    <w:rsid w:val="00F00056"/>
    <w:rsid w:val="00F00253"/>
    <w:rsid w:val="00F0182F"/>
    <w:rsid w:val="00F03183"/>
    <w:rsid w:val="00F03A9E"/>
    <w:rsid w:val="00F045CB"/>
    <w:rsid w:val="00F0498A"/>
    <w:rsid w:val="00F05729"/>
    <w:rsid w:val="00F05A76"/>
    <w:rsid w:val="00F101E4"/>
    <w:rsid w:val="00F11A96"/>
    <w:rsid w:val="00F11D8A"/>
    <w:rsid w:val="00F12D9A"/>
    <w:rsid w:val="00F1430D"/>
    <w:rsid w:val="00F14FD0"/>
    <w:rsid w:val="00F15C61"/>
    <w:rsid w:val="00F15F06"/>
    <w:rsid w:val="00F16FBD"/>
    <w:rsid w:val="00F178FC"/>
    <w:rsid w:val="00F2091D"/>
    <w:rsid w:val="00F20C3F"/>
    <w:rsid w:val="00F20D1B"/>
    <w:rsid w:val="00F20F56"/>
    <w:rsid w:val="00F221A5"/>
    <w:rsid w:val="00F227C9"/>
    <w:rsid w:val="00F22853"/>
    <w:rsid w:val="00F24016"/>
    <w:rsid w:val="00F247F3"/>
    <w:rsid w:val="00F249B9"/>
    <w:rsid w:val="00F2588F"/>
    <w:rsid w:val="00F2640F"/>
    <w:rsid w:val="00F2679C"/>
    <w:rsid w:val="00F27135"/>
    <w:rsid w:val="00F306B6"/>
    <w:rsid w:val="00F30A7B"/>
    <w:rsid w:val="00F30F5E"/>
    <w:rsid w:val="00F3258C"/>
    <w:rsid w:val="00F32A06"/>
    <w:rsid w:val="00F34AEC"/>
    <w:rsid w:val="00F35FF9"/>
    <w:rsid w:val="00F36229"/>
    <w:rsid w:val="00F3679D"/>
    <w:rsid w:val="00F36A03"/>
    <w:rsid w:val="00F36ADF"/>
    <w:rsid w:val="00F36D3D"/>
    <w:rsid w:val="00F36E14"/>
    <w:rsid w:val="00F36EBD"/>
    <w:rsid w:val="00F37133"/>
    <w:rsid w:val="00F4125D"/>
    <w:rsid w:val="00F41DAE"/>
    <w:rsid w:val="00F4203C"/>
    <w:rsid w:val="00F4238B"/>
    <w:rsid w:val="00F4246A"/>
    <w:rsid w:val="00F42A13"/>
    <w:rsid w:val="00F42CBC"/>
    <w:rsid w:val="00F42D58"/>
    <w:rsid w:val="00F438BF"/>
    <w:rsid w:val="00F44181"/>
    <w:rsid w:val="00F4532D"/>
    <w:rsid w:val="00F453A3"/>
    <w:rsid w:val="00F4542C"/>
    <w:rsid w:val="00F45A0C"/>
    <w:rsid w:val="00F46A74"/>
    <w:rsid w:val="00F50548"/>
    <w:rsid w:val="00F50753"/>
    <w:rsid w:val="00F51148"/>
    <w:rsid w:val="00F51679"/>
    <w:rsid w:val="00F51984"/>
    <w:rsid w:val="00F5325D"/>
    <w:rsid w:val="00F5355D"/>
    <w:rsid w:val="00F53CFC"/>
    <w:rsid w:val="00F549A7"/>
    <w:rsid w:val="00F56157"/>
    <w:rsid w:val="00F56457"/>
    <w:rsid w:val="00F568C5"/>
    <w:rsid w:val="00F578C5"/>
    <w:rsid w:val="00F60304"/>
    <w:rsid w:val="00F61027"/>
    <w:rsid w:val="00F621A8"/>
    <w:rsid w:val="00F62540"/>
    <w:rsid w:val="00F62FA2"/>
    <w:rsid w:val="00F63653"/>
    <w:rsid w:val="00F638C4"/>
    <w:rsid w:val="00F64762"/>
    <w:rsid w:val="00F64AD3"/>
    <w:rsid w:val="00F6511C"/>
    <w:rsid w:val="00F6568E"/>
    <w:rsid w:val="00F65D7C"/>
    <w:rsid w:val="00F6645F"/>
    <w:rsid w:val="00F666DF"/>
    <w:rsid w:val="00F669B4"/>
    <w:rsid w:val="00F66AB0"/>
    <w:rsid w:val="00F6748E"/>
    <w:rsid w:val="00F678C0"/>
    <w:rsid w:val="00F679F4"/>
    <w:rsid w:val="00F67C3B"/>
    <w:rsid w:val="00F7061E"/>
    <w:rsid w:val="00F7160D"/>
    <w:rsid w:val="00F71DE6"/>
    <w:rsid w:val="00F722D0"/>
    <w:rsid w:val="00F72D33"/>
    <w:rsid w:val="00F74BF4"/>
    <w:rsid w:val="00F75617"/>
    <w:rsid w:val="00F75BA0"/>
    <w:rsid w:val="00F81F68"/>
    <w:rsid w:val="00F8325A"/>
    <w:rsid w:val="00F8404A"/>
    <w:rsid w:val="00F842C9"/>
    <w:rsid w:val="00F84BBC"/>
    <w:rsid w:val="00F8622D"/>
    <w:rsid w:val="00F866F3"/>
    <w:rsid w:val="00F871E0"/>
    <w:rsid w:val="00F90491"/>
    <w:rsid w:val="00F92086"/>
    <w:rsid w:val="00F921EF"/>
    <w:rsid w:val="00F923F2"/>
    <w:rsid w:val="00F9291B"/>
    <w:rsid w:val="00F92987"/>
    <w:rsid w:val="00F931B2"/>
    <w:rsid w:val="00F93ADC"/>
    <w:rsid w:val="00F93BBC"/>
    <w:rsid w:val="00F94163"/>
    <w:rsid w:val="00F9504F"/>
    <w:rsid w:val="00F95692"/>
    <w:rsid w:val="00F957D1"/>
    <w:rsid w:val="00F960B9"/>
    <w:rsid w:val="00F9616B"/>
    <w:rsid w:val="00F96826"/>
    <w:rsid w:val="00F970E7"/>
    <w:rsid w:val="00F9793B"/>
    <w:rsid w:val="00F97D57"/>
    <w:rsid w:val="00FA03D9"/>
    <w:rsid w:val="00FA29D6"/>
    <w:rsid w:val="00FA2AF8"/>
    <w:rsid w:val="00FA2E15"/>
    <w:rsid w:val="00FA2FA4"/>
    <w:rsid w:val="00FA39BE"/>
    <w:rsid w:val="00FA4357"/>
    <w:rsid w:val="00FA4BB6"/>
    <w:rsid w:val="00FA5045"/>
    <w:rsid w:val="00FA5183"/>
    <w:rsid w:val="00FA5200"/>
    <w:rsid w:val="00FA5539"/>
    <w:rsid w:val="00FA5754"/>
    <w:rsid w:val="00FA578B"/>
    <w:rsid w:val="00FA6648"/>
    <w:rsid w:val="00FA68AA"/>
    <w:rsid w:val="00FA7308"/>
    <w:rsid w:val="00FA7506"/>
    <w:rsid w:val="00FA7D4C"/>
    <w:rsid w:val="00FB0570"/>
    <w:rsid w:val="00FB0A53"/>
    <w:rsid w:val="00FB0C53"/>
    <w:rsid w:val="00FB0FD4"/>
    <w:rsid w:val="00FB1459"/>
    <w:rsid w:val="00FB28C1"/>
    <w:rsid w:val="00FB2A90"/>
    <w:rsid w:val="00FB345F"/>
    <w:rsid w:val="00FB46C8"/>
    <w:rsid w:val="00FB649F"/>
    <w:rsid w:val="00FB6CC5"/>
    <w:rsid w:val="00FB778E"/>
    <w:rsid w:val="00FC01A4"/>
    <w:rsid w:val="00FC090E"/>
    <w:rsid w:val="00FC0AA1"/>
    <w:rsid w:val="00FC0C7D"/>
    <w:rsid w:val="00FC0D55"/>
    <w:rsid w:val="00FC2972"/>
    <w:rsid w:val="00FC2A12"/>
    <w:rsid w:val="00FC3221"/>
    <w:rsid w:val="00FC378F"/>
    <w:rsid w:val="00FC3C77"/>
    <w:rsid w:val="00FC4336"/>
    <w:rsid w:val="00FC4C51"/>
    <w:rsid w:val="00FC6957"/>
    <w:rsid w:val="00FC70A1"/>
    <w:rsid w:val="00FD0866"/>
    <w:rsid w:val="00FD11FA"/>
    <w:rsid w:val="00FD31C6"/>
    <w:rsid w:val="00FD36D9"/>
    <w:rsid w:val="00FD390F"/>
    <w:rsid w:val="00FD3B78"/>
    <w:rsid w:val="00FD4028"/>
    <w:rsid w:val="00FD40DC"/>
    <w:rsid w:val="00FD4CD8"/>
    <w:rsid w:val="00FD5486"/>
    <w:rsid w:val="00FD68F8"/>
    <w:rsid w:val="00FD69EF"/>
    <w:rsid w:val="00FE023C"/>
    <w:rsid w:val="00FE04CD"/>
    <w:rsid w:val="00FE071F"/>
    <w:rsid w:val="00FE26C2"/>
    <w:rsid w:val="00FE3BAB"/>
    <w:rsid w:val="00FE3EAA"/>
    <w:rsid w:val="00FE3F05"/>
    <w:rsid w:val="00FE3F8D"/>
    <w:rsid w:val="00FE5073"/>
    <w:rsid w:val="00FE5813"/>
    <w:rsid w:val="00FE6038"/>
    <w:rsid w:val="00FE6CCC"/>
    <w:rsid w:val="00FE6E6E"/>
    <w:rsid w:val="00FE7003"/>
    <w:rsid w:val="00FE735E"/>
    <w:rsid w:val="00FE788C"/>
    <w:rsid w:val="00FE7F72"/>
    <w:rsid w:val="00FF02E4"/>
    <w:rsid w:val="00FF05A9"/>
    <w:rsid w:val="00FF0D6E"/>
    <w:rsid w:val="00FF13BF"/>
    <w:rsid w:val="00FF1460"/>
    <w:rsid w:val="00FF1717"/>
    <w:rsid w:val="00FF25A1"/>
    <w:rsid w:val="00FF2D8D"/>
    <w:rsid w:val="00FF351E"/>
    <w:rsid w:val="00FF3F4C"/>
    <w:rsid w:val="00FF4987"/>
    <w:rsid w:val="00FF5410"/>
    <w:rsid w:val="00FF5754"/>
    <w:rsid w:val="00FF615A"/>
    <w:rsid w:val="00FF6363"/>
    <w:rsid w:val="00FF6F50"/>
    <w:rsid w:val="00FF747C"/>
    <w:rsid w:val="00FF7558"/>
    <w:rsid w:val="00FF7A36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75C9BD"/>
  <w15:docId w15:val="{6F60BAA3-11BB-432E-B37C-AB60B535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iPriority="29" w:unhideWhenUsed="1"/>
    <w:lsdException w:name="page number" w:semiHidden="1" w:uiPriority="29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5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39B4"/>
    <w:pPr>
      <w:jc w:val="both"/>
    </w:pPr>
    <w:rPr>
      <w:rFonts w:ascii="Arial" w:hAnsi="Arial" w:cs="Arial"/>
      <w:spacing w:val="8"/>
      <w:lang w:val="en-GB" w:eastAsia="zh-CN"/>
    </w:rPr>
  </w:style>
  <w:style w:type="paragraph" w:styleId="Rubrik1">
    <w:name w:val="heading 1"/>
    <w:basedOn w:val="PARAGRAPH"/>
    <w:next w:val="PARAGRAPH"/>
    <w:link w:val="Rubrik1Char"/>
    <w:qFormat/>
    <w:rsid w:val="002239B4"/>
    <w:pPr>
      <w:keepNext/>
      <w:numPr>
        <w:numId w:val="36"/>
      </w:numPr>
      <w:suppressAutoHyphens/>
      <w:spacing w:before="200"/>
      <w:jc w:val="left"/>
      <w:outlineLvl w:val="0"/>
    </w:pPr>
    <w:rPr>
      <w:b/>
      <w:bCs/>
      <w:sz w:val="22"/>
      <w:szCs w:val="22"/>
    </w:rPr>
  </w:style>
  <w:style w:type="paragraph" w:styleId="Rubrik2">
    <w:name w:val="heading 2"/>
    <w:basedOn w:val="Rubrik1"/>
    <w:next w:val="PARAGRAPH"/>
    <w:link w:val="Rubrik2Char"/>
    <w:qFormat/>
    <w:rsid w:val="00FE3BAB"/>
    <w:pPr>
      <w:numPr>
        <w:ilvl w:val="1"/>
      </w:numPr>
      <w:tabs>
        <w:tab w:val="clear" w:pos="1334"/>
        <w:tab w:val="num" w:pos="709"/>
      </w:tabs>
      <w:spacing w:before="100" w:after="100"/>
      <w:ind w:left="709" w:hanging="709"/>
      <w:outlineLvl w:val="1"/>
    </w:pPr>
    <w:rPr>
      <w:sz w:val="20"/>
      <w:szCs w:val="20"/>
    </w:rPr>
  </w:style>
  <w:style w:type="paragraph" w:styleId="Rubrik3">
    <w:name w:val="heading 3"/>
    <w:basedOn w:val="Rubrik2"/>
    <w:next w:val="PARAGRAPH"/>
    <w:link w:val="Rubrik3Char"/>
    <w:qFormat/>
    <w:rsid w:val="002239B4"/>
    <w:pPr>
      <w:numPr>
        <w:ilvl w:val="2"/>
      </w:numPr>
      <w:outlineLvl w:val="2"/>
    </w:pPr>
  </w:style>
  <w:style w:type="paragraph" w:styleId="Rubrik4">
    <w:name w:val="heading 4"/>
    <w:basedOn w:val="Rubrik3"/>
    <w:next w:val="PARAGRAPH"/>
    <w:qFormat/>
    <w:rsid w:val="002239B4"/>
    <w:pPr>
      <w:numPr>
        <w:ilvl w:val="3"/>
      </w:numPr>
      <w:outlineLvl w:val="3"/>
    </w:pPr>
  </w:style>
  <w:style w:type="paragraph" w:styleId="Rubrik5">
    <w:name w:val="heading 5"/>
    <w:basedOn w:val="Rubrik4"/>
    <w:next w:val="PARAGRAPH"/>
    <w:qFormat/>
    <w:rsid w:val="002239B4"/>
    <w:pPr>
      <w:numPr>
        <w:ilvl w:val="4"/>
      </w:numPr>
      <w:tabs>
        <w:tab w:val="clear" w:pos="2014"/>
        <w:tab w:val="num" w:pos="1304"/>
      </w:tabs>
      <w:ind w:left="1304"/>
      <w:outlineLvl w:val="4"/>
    </w:pPr>
  </w:style>
  <w:style w:type="paragraph" w:styleId="Rubrik6">
    <w:name w:val="heading 6"/>
    <w:basedOn w:val="Rubrik5"/>
    <w:next w:val="PARAGRAPH"/>
    <w:qFormat/>
    <w:rsid w:val="002239B4"/>
    <w:pPr>
      <w:numPr>
        <w:ilvl w:val="5"/>
      </w:numPr>
      <w:outlineLvl w:val="5"/>
    </w:pPr>
  </w:style>
  <w:style w:type="paragraph" w:styleId="Rubrik7">
    <w:name w:val="heading 7"/>
    <w:basedOn w:val="Rubrik6"/>
    <w:next w:val="PARAGRAPH"/>
    <w:qFormat/>
    <w:rsid w:val="002239B4"/>
    <w:pPr>
      <w:numPr>
        <w:ilvl w:val="6"/>
      </w:numPr>
      <w:outlineLvl w:val="6"/>
    </w:pPr>
  </w:style>
  <w:style w:type="paragraph" w:styleId="Rubrik8">
    <w:name w:val="heading 8"/>
    <w:basedOn w:val="Rubrik7"/>
    <w:next w:val="PARAGRAPH"/>
    <w:qFormat/>
    <w:rsid w:val="002239B4"/>
    <w:pPr>
      <w:numPr>
        <w:ilvl w:val="7"/>
      </w:numPr>
      <w:outlineLvl w:val="7"/>
    </w:pPr>
  </w:style>
  <w:style w:type="paragraph" w:styleId="Rubrik9">
    <w:name w:val="heading 9"/>
    <w:basedOn w:val="Rubrik8"/>
    <w:next w:val="PARAGRAPH"/>
    <w:qFormat/>
    <w:rsid w:val="002239B4"/>
    <w:pPr>
      <w:numPr>
        <w:ilvl w:val="8"/>
      </w:num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idnummer">
    <w:name w:val="page number"/>
    <w:uiPriority w:val="29"/>
    <w:unhideWhenUsed/>
    <w:rsid w:val="002239B4"/>
    <w:rPr>
      <w:rFonts w:ascii="Arial" w:hAnsi="Arial"/>
      <w:sz w:val="20"/>
      <w:szCs w:val="20"/>
    </w:rPr>
  </w:style>
  <w:style w:type="paragraph" w:customStyle="1" w:styleId="Header">
    <w:name w:val="Header*"/>
    <w:basedOn w:val="Normal"/>
    <w:rsid w:val="004C70DF"/>
    <w:pPr>
      <w:tabs>
        <w:tab w:val="center" w:pos="4320"/>
        <w:tab w:val="right" w:pos="8640"/>
      </w:tabs>
    </w:pPr>
    <w:rPr>
      <w:color w:val="000000"/>
      <w:sz w:val="24"/>
      <w:lang w:val="en-US"/>
    </w:rPr>
  </w:style>
  <w:style w:type="paragraph" w:styleId="Sidfot">
    <w:name w:val="footer"/>
    <w:basedOn w:val="Sidhuvud"/>
    <w:link w:val="SidfotChar"/>
    <w:uiPriority w:val="29"/>
    <w:rsid w:val="002239B4"/>
  </w:style>
  <w:style w:type="paragraph" w:styleId="Sidhuvud">
    <w:name w:val="header"/>
    <w:basedOn w:val="Normal"/>
    <w:link w:val="SidhuvudChar"/>
    <w:rsid w:val="002239B4"/>
    <w:pPr>
      <w:tabs>
        <w:tab w:val="center" w:pos="4536"/>
        <w:tab w:val="right" w:pos="9072"/>
      </w:tabs>
      <w:snapToGrid w:val="0"/>
    </w:pPr>
  </w:style>
  <w:style w:type="paragraph" w:customStyle="1" w:styleId="PARAGRAPH">
    <w:name w:val="PARAGRAPH"/>
    <w:aliases w:val="PA"/>
    <w:link w:val="PARAGRAPHChar"/>
    <w:qFormat/>
    <w:rsid w:val="002239B4"/>
    <w:pPr>
      <w:snapToGrid w:val="0"/>
      <w:spacing w:before="100" w:after="200"/>
      <w:jc w:val="both"/>
    </w:pPr>
    <w:rPr>
      <w:rFonts w:ascii="Arial" w:hAnsi="Arial" w:cs="Arial"/>
      <w:spacing w:val="8"/>
      <w:lang w:val="en-GB" w:eastAsia="zh-CN"/>
    </w:rPr>
  </w:style>
  <w:style w:type="paragraph" w:customStyle="1" w:styleId="INDENT1">
    <w:name w:val="INDENT1"/>
    <w:basedOn w:val="Normal"/>
    <w:rsid w:val="004C70DF"/>
    <w:pPr>
      <w:numPr>
        <w:numId w:val="3"/>
      </w:numPr>
      <w:spacing w:after="200"/>
    </w:pPr>
  </w:style>
  <w:style w:type="paragraph" w:customStyle="1" w:styleId="INDENT2">
    <w:name w:val="INDENT2"/>
    <w:basedOn w:val="Normal"/>
    <w:rsid w:val="004C70DF"/>
    <w:pPr>
      <w:numPr>
        <w:numId w:val="4"/>
      </w:numPr>
      <w:tabs>
        <w:tab w:val="left" w:pos="851"/>
      </w:tabs>
      <w:spacing w:after="100"/>
    </w:pPr>
  </w:style>
  <w:style w:type="paragraph" w:customStyle="1" w:styleId="NOTE">
    <w:name w:val="NOTE"/>
    <w:basedOn w:val="Normal"/>
    <w:next w:val="PARAGRAPH"/>
    <w:link w:val="NOTEChar"/>
    <w:qFormat/>
    <w:rsid w:val="002239B4"/>
    <w:pPr>
      <w:snapToGrid w:val="0"/>
      <w:spacing w:before="100" w:after="100"/>
    </w:pPr>
    <w:rPr>
      <w:sz w:val="16"/>
      <w:szCs w:val="16"/>
    </w:rPr>
  </w:style>
  <w:style w:type="paragraph" w:styleId="Beskrivning">
    <w:name w:val="caption"/>
    <w:basedOn w:val="Normal"/>
    <w:next w:val="Normal"/>
    <w:uiPriority w:val="35"/>
    <w:qFormat/>
    <w:rsid w:val="002239B4"/>
    <w:rPr>
      <w:b/>
      <w:b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239B4"/>
    <w:pPr>
      <w:ind w:left="200" w:hanging="200"/>
    </w:pPr>
  </w:style>
  <w:style w:type="paragraph" w:styleId="Brdtext">
    <w:name w:val="Body Text"/>
    <w:basedOn w:val="Normal"/>
    <w:rsid w:val="004C70DF"/>
    <w:pPr>
      <w:spacing w:after="120"/>
    </w:pPr>
  </w:style>
  <w:style w:type="paragraph" w:styleId="Avsndaradress-brev">
    <w:name w:val="envelope return"/>
    <w:basedOn w:val="Normal"/>
    <w:uiPriority w:val="99"/>
    <w:unhideWhenUsed/>
    <w:rsid w:val="002239B4"/>
    <w:rPr>
      <w:rFonts w:ascii="Cambria" w:eastAsia="MS Gothic" w:hAnsi="Cambria" w:cs="Times New Roman"/>
    </w:rPr>
  </w:style>
  <w:style w:type="paragraph" w:customStyle="1" w:styleId="NOTES">
    <w:name w:val="NOTES"/>
    <w:basedOn w:val="INDENT2"/>
    <w:rsid w:val="004C70DF"/>
    <w:pPr>
      <w:tabs>
        <w:tab w:val="clear" w:pos="851"/>
        <w:tab w:val="left" w:pos="567"/>
      </w:tabs>
      <w:ind w:left="284"/>
    </w:pPr>
    <w:rPr>
      <w:sz w:val="16"/>
    </w:rPr>
  </w:style>
  <w:style w:type="paragraph" w:customStyle="1" w:styleId="FOREWORD">
    <w:name w:val="FOREWORD"/>
    <w:basedOn w:val="Normal"/>
    <w:rsid w:val="002239B4"/>
    <w:pPr>
      <w:tabs>
        <w:tab w:val="left" w:pos="284"/>
      </w:tabs>
      <w:snapToGrid w:val="0"/>
      <w:spacing w:after="100"/>
      <w:ind w:left="284" w:hanging="284"/>
    </w:pPr>
    <w:rPr>
      <w:sz w:val="16"/>
      <w:szCs w:val="16"/>
    </w:rPr>
  </w:style>
  <w:style w:type="paragraph" w:styleId="Rubrik">
    <w:name w:val="Title"/>
    <w:basedOn w:val="MAIN-TITLE"/>
    <w:link w:val="RubrikChar"/>
    <w:qFormat/>
    <w:rsid w:val="002239B4"/>
    <w:rPr>
      <w:kern w:val="28"/>
    </w:rPr>
  </w:style>
  <w:style w:type="paragraph" w:styleId="Fotnotstext">
    <w:name w:val="footnote text"/>
    <w:basedOn w:val="Normal"/>
    <w:semiHidden/>
    <w:rsid w:val="002239B4"/>
    <w:pPr>
      <w:snapToGrid w:val="0"/>
      <w:spacing w:after="100"/>
      <w:ind w:left="284" w:hanging="284"/>
    </w:pPr>
    <w:rPr>
      <w:sz w:val="16"/>
      <w:szCs w:val="16"/>
    </w:rPr>
  </w:style>
  <w:style w:type="character" w:styleId="Fotnotsreferens">
    <w:name w:val="footnote reference"/>
    <w:semiHidden/>
    <w:rsid w:val="002239B4"/>
    <w:rPr>
      <w:rFonts w:ascii="Arial" w:hAnsi="Arial"/>
      <w:position w:val="4"/>
      <w:sz w:val="16"/>
      <w:szCs w:val="16"/>
      <w:vertAlign w:val="baseline"/>
    </w:rPr>
  </w:style>
  <w:style w:type="paragraph" w:styleId="Innehll1">
    <w:name w:val="toc 1"/>
    <w:aliases w:val="Заголовок1б"/>
    <w:basedOn w:val="Normal"/>
    <w:uiPriority w:val="39"/>
    <w:rsid w:val="002239B4"/>
    <w:pPr>
      <w:tabs>
        <w:tab w:val="left" w:pos="454"/>
        <w:tab w:val="right" w:leader="dot" w:pos="9070"/>
      </w:tabs>
      <w:suppressAutoHyphens/>
      <w:snapToGrid w:val="0"/>
      <w:spacing w:after="100"/>
      <w:ind w:left="454" w:right="680" w:hanging="454"/>
      <w:jc w:val="left"/>
    </w:pPr>
    <w:rPr>
      <w:noProof/>
    </w:rPr>
  </w:style>
  <w:style w:type="paragraph" w:styleId="Innehll2">
    <w:name w:val="toc 2"/>
    <w:basedOn w:val="Innehll1"/>
    <w:uiPriority w:val="39"/>
    <w:rsid w:val="002239B4"/>
    <w:pPr>
      <w:tabs>
        <w:tab w:val="clear" w:pos="454"/>
        <w:tab w:val="left" w:pos="993"/>
      </w:tabs>
      <w:spacing w:after="60"/>
      <w:ind w:left="993" w:hanging="709"/>
    </w:pPr>
  </w:style>
  <w:style w:type="paragraph" w:styleId="Innehll3">
    <w:name w:val="toc 3"/>
    <w:basedOn w:val="Innehll2"/>
    <w:uiPriority w:val="39"/>
    <w:rsid w:val="002239B4"/>
    <w:pPr>
      <w:tabs>
        <w:tab w:val="clear" w:pos="993"/>
        <w:tab w:val="left" w:pos="1560"/>
      </w:tabs>
      <w:ind w:left="1446" w:hanging="992"/>
    </w:pPr>
  </w:style>
  <w:style w:type="paragraph" w:styleId="Innehll4">
    <w:name w:val="toc 4"/>
    <w:basedOn w:val="Innehll3"/>
    <w:uiPriority w:val="39"/>
    <w:rsid w:val="002239B4"/>
    <w:pPr>
      <w:tabs>
        <w:tab w:val="left" w:pos="2608"/>
      </w:tabs>
      <w:ind w:left="2608" w:hanging="907"/>
    </w:pPr>
  </w:style>
  <w:style w:type="paragraph" w:styleId="Innehll5">
    <w:name w:val="toc 5"/>
    <w:basedOn w:val="Innehll4"/>
    <w:uiPriority w:val="39"/>
    <w:rsid w:val="002239B4"/>
    <w:pPr>
      <w:tabs>
        <w:tab w:val="clear" w:pos="2608"/>
        <w:tab w:val="left" w:pos="3686"/>
      </w:tabs>
      <w:ind w:left="3685" w:hanging="1077"/>
    </w:pPr>
  </w:style>
  <w:style w:type="paragraph" w:styleId="Innehll6">
    <w:name w:val="toc 6"/>
    <w:basedOn w:val="Innehll5"/>
    <w:uiPriority w:val="39"/>
    <w:rsid w:val="002239B4"/>
    <w:pPr>
      <w:tabs>
        <w:tab w:val="clear" w:pos="3686"/>
        <w:tab w:val="left" w:pos="4933"/>
      </w:tabs>
      <w:ind w:left="4933" w:hanging="1247"/>
    </w:pPr>
  </w:style>
  <w:style w:type="paragraph" w:styleId="Innehll7">
    <w:name w:val="toc 7"/>
    <w:basedOn w:val="Innehll1"/>
    <w:uiPriority w:val="39"/>
    <w:rsid w:val="002239B4"/>
    <w:pPr>
      <w:tabs>
        <w:tab w:val="right" w:pos="9070"/>
      </w:tabs>
    </w:pPr>
  </w:style>
  <w:style w:type="paragraph" w:styleId="Innehll8">
    <w:name w:val="toc 8"/>
    <w:basedOn w:val="Innehll1"/>
    <w:uiPriority w:val="39"/>
    <w:rsid w:val="002239B4"/>
    <w:pPr>
      <w:ind w:left="720" w:hanging="720"/>
    </w:pPr>
  </w:style>
  <w:style w:type="paragraph" w:styleId="Innehll9">
    <w:name w:val="toc 9"/>
    <w:basedOn w:val="Innehll1"/>
    <w:uiPriority w:val="39"/>
    <w:rsid w:val="002239B4"/>
    <w:pPr>
      <w:ind w:left="720" w:hanging="720"/>
    </w:pPr>
  </w:style>
  <w:style w:type="paragraph" w:customStyle="1" w:styleId="NOTE12">
    <w:name w:val="NOTE+12"/>
    <w:basedOn w:val="Normal"/>
    <w:rsid w:val="004C70DF"/>
    <w:pPr>
      <w:tabs>
        <w:tab w:val="left" w:pos="284"/>
        <w:tab w:val="left" w:pos="567"/>
        <w:tab w:val="center" w:pos="4536"/>
        <w:tab w:val="right" w:pos="9072"/>
      </w:tabs>
      <w:spacing w:after="160"/>
      <w:ind w:left="284"/>
    </w:pPr>
    <w:rPr>
      <w:rFonts w:ascii="Helvetica" w:hAnsi="Helvetica"/>
      <w:sz w:val="16"/>
    </w:rPr>
  </w:style>
  <w:style w:type="paragraph" w:customStyle="1" w:styleId="HEADING1NONUMBER">
    <w:name w:val="HEADING1(NONUMBER)"/>
    <w:basedOn w:val="Rubrik1"/>
    <w:rsid w:val="004C70DF"/>
    <w:pPr>
      <w:spacing w:before="0"/>
      <w:jc w:val="center"/>
      <w:outlineLvl w:val="9"/>
    </w:pPr>
    <w:rPr>
      <w:b w:val="0"/>
    </w:rPr>
  </w:style>
  <w:style w:type="paragraph" w:customStyle="1" w:styleId="MAIN-TITLE12">
    <w:name w:val="MAIN-TITLE12"/>
    <w:basedOn w:val="PARAGRAPH"/>
    <w:rsid w:val="004C70DF"/>
    <w:pPr>
      <w:spacing w:before="0" w:after="0"/>
      <w:jc w:val="center"/>
    </w:pPr>
    <w:rPr>
      <w:b/>
      <w:sz w:val="24"/>
    </w:rPr>
  </w:style>
  <w:style w:type="paragraph" w:customStyle="1" w:styleId="notetab">
    <w:name w:val="notetab"/>
    <w:basedOn w:val="Normal"/>
    <w:rsid w:val="004C70DF"/>
    <w:pPr>
      <w:tabs>
        <w:tab w:val="left" w:pos="284"/>
      </w:tabs>
      <w:spacing w:before="100" w:after="100"/>
      <w:ind w:left="113" w:right="113"/>
    </w:pPr>
    <w:rPr>
      <w:sz w:val="16"/>
    </w:rPr>
  </w:style>
  <w:style w:type="paragraph" w:customStyle="1" w:styleId="content">
    <w:name w:val="content"/>
    <w:basedOn w:val="Normal"/>
    <w:rsid w:val="004C70DF"/>
    <w:pPr>
      <w:tabs>
        <w:tab w:val="left" w:pos="425"/>
        <w:tab w:val="left" w:pos="851"/>
        <w:tab w:val="right" w:leader="dot" w:pos="8505"/>
        <w:tab w:val="right" w:pos="9072"/>
      </w:tabs>
      <w:spacing w:before="60" w:after="60"/>
    </w:pPr>
  </w:style>
  <w:style w:type="paragraph" w:customStyle="1" w:styleId="BASICPARA">
    <w:name w:val="BASICPARA*"/>
    <w:basedOn w:val="Normal"/>
    <w:rsid w:val="004C70DF"/>
    <w:pPr>
      <w:spacing w:before="100" w:after="200"/>
    </w:pPr>
  </w:style>
  <w:style w:type="paragraph" w:customStyle="1" w:styleId="Table">
    <w:name w:val="Table"/>
    <w:basedOn w:val="Normal"/>
    <w:rsid w:val="004C70DF"/>
    <w:pPr>
      <w:tabs>
        <w:tab w:val="left" w:pos="284"/>
        <w:tab w:val="center" w:pos="4820"/>
      </w:tabs>
      <w:spacing w:before="120" w:after="120"/>
      <w:jc w:val="center"/>
    </w:pPr>
    <w:rPr>
      <w:sz w:val="16"/>
    </w:rPr>
  </w:style>
  <w:style w:type="paragraph" w:customStyle="1" w:styleId="Table-AlignD">
    <w:name w:val="Table-AlignD"/>
    <w:basedOn w:val="Table"/>
    <w:rsid w:val="004C70DF"/>
    <w:pPr>
      <w:ind w:right="761"/>
      <w:jc w:val="right"/>
    </w:pPr>
  </w:style>
  <w:style w:type="paragraph" w:customStyle="1" w:styleId="CONTS">
    <w:name w:val="CONTS"/>
    <w:basedOn w:val="Normal"/>
    <w:rsid w:val="004C70DF"/>
    <w:pPr>
      <w:tabs>
        <w:tab w:val="right" w:pos="142"/>
        <w:tab w:val="left" w:pos="426"/>
        <w:tab w:val="left" w:leader="dot" w:pos="8505"/>
        <w:tab w:val="right" w:pos="9072"/>
      </w:tabs>
      <w:spacing w:after="60"/>
    </w:pPr>
    <w:rPr>
      <w:rFonts w:ascii="Times" w:hAnsi="Times"/>
    </w:rPr>
  </w:style>
  <w:style w:type="paragraph" w:customStyle="1" w:styleId="REF-BOTTOM">
    <w:name w:val="REF-BOTTOM"/>
    <w:basedOn w:val="Normal"/>
    <w:rsid w:val="004C70DF"/>
    <w:pPr>
      <w:jc w:val="center"/>
    </w:pPr>
    <w:rPr>
      <w:b/>
    </w:rPr>
  </w:style>
  <w:style w:type="paragraph" w:customStyle="1" w:styleId="PAGE-NUMB">
    <w:name w:val="PAGE-NUMB"/>
    <w:basedOn w:val="Normal"/>
    <w:rsid w:val="004C70DF"/>
    <w:pPr>
      <w:jc w:val="center"/>
    </w:pPr>
    <w:rPr>
      <w:sz w:val="16"/>
    </w:rPr>
  </w:style>
  <w:style w:type="paragraph" w:customStyle="1" w:styleId="Blue-page">
    <w:name w:val="Blue-page§"/>
    <w:basedOn w:val="Normal"/>
    <w:rsid w:val="004C70DF"/>
    <w:pPr>
      <w:tabs>
        <w:tab w:val="left" w:pos="1418"/>
      </w:tabs>
      <w:suppressAutoHyphens/>
    </w:pPr>
    <w:rPr>
      <w:spacing w:val="-3"/>
    </w:rPr>
  </w:style>
  <w:style w:type="paragraph" w:customStyle="1" w:styleId="Top">
    <w:name w:val="Top"/>
    <w:basedOn w:val="Normal"/>
    <w:rsid w:val="004C70DF"/>
    <w:pPr>
      <w:tabs>
        <w:tab w:val="center" w:pos="1985"/>
        <w:tab w:val="center" w:pos="4820"/>
        <w:tab w:val="center" w:pos="7938"/>
      </w:tabs>
    </w:pPr>
    <w:rPr>
      <w:sz w:val="16"/>
    </w:rPr>
  </w:style>
  <w:style w:type="paragraph" w:customStyle="1" w:styleId="table-centered">
    <w:name w:val="table-centered"/>
    <w:basedOn w:val="PARAGRAPH"/>
    <w:rsid w:val="004C70DF"/>
    <w:pPr>
      <w:spacing w:before="60" w:after="60"/>
      <w:jc w:val="center"/>
    </w:pPr>
    <w:rPr>
      <w:sz w:val="16"/>
    </w:rPr>
  </w:style>
  <w:style w:type="paragraph" w:customStyle="1" w:styleId="Table-AlignG">
    <w:name w:val="Table-AlignG"/>
    <w:basedOn w:val="Table-AlignD"/>
    <w:rsid w:val="004C70DF"/>
    <w:pPr>
      <w:tabs>
        <w:tab w:val="left" w:pos="2871"/>
      </w:tabs>
      <w:spacing w:before="0" w:after="0"/>
      <w:jc w:val="left"/>
    </w:pPr>
  </w:style>
  <w:style w:type="paragraph" w:customStyle="1" w:styleId="Top-line">
    <w:name w:val="Top-line"/>
    <w:basedOn w:val="Normal"/>
    <w:rsid w:val="004C70DF"/>
    <w:pPr>
      <w:tabs>
        <w:tab w:val="center" w:pos="4820"/>
        <w:tab w:val="center" w:pos="7938"/>
      </w:tabs>
      <w:ind w:left="284"/>
    </w:pPr>
    <w:rPr>
      <w:sz w:val="16"/>
    </w:rPr>
  </w:style>
  <w:style w:type="paragraph" w:customStyle="1" w:styleId="Titres">
    <w:name w:val="Titres"/>
    <w:basedOn w:val="Top-line"/>
    <w:rsid w:val="004C70DF"/>
    <w:pPr>
      <w:tabs>
        <w:tab w:val="clear" w:pos="4820"/>
        <w:tab w:val="clear" w:pos="7938"/>
      </w:tabs>
    </w:pPr>
    <w:rPr>
      <w:b/>
    </w:rPr>
  </w:style>
  <w:style w:type="paragraph" w:customStyle="1" w:styleId="Table-cell-only">
    <w:name w:val="Table-cell-only"/>
    <w:basedOn w:val="Table"/>
    <w:rsid w:val="004C70DF"/>
    <w:pPr>
      <w:spacing w:before="60" w:after="60"/>
    </w:pPr>
  </w:style>
  <w:style w:type="paragraph" w:customStyle="1" w:styleId="Notes-numb">
    <w:name w:val="Notes-numb"/>
    <w:basedOn w:val="Titres"/>
    <w:rsid w:val="004C70DF"/>
    <w:pPr>
      <w:ind w:left="567" w:hanging="283"/>
    </w:pPr>
    <w:rPr>
      <w:b w:val="0"/>
    </w:rPr>
  </w:style>
  <w:style w:type="paragraph" w:customStyle="1" w:styleId="tableau">
    <w:name w:val="tableau"/>
    <w:basedOn w:val="Table"/>
    <w:rsid w:val="004C70DF"/>
    <w:pPr>
      <w:spacing w:before="60" w:after="60"/>
    </w:pPr>
  </w:style>
  <w:style w:type="paragraph" w:styleId="Brdtextmedindrag">
    <w:name w:val="Body Text Indent"/>
    <w:basedOn w:val="Normal"/>
    <w:rsid w:val="004C70DF"/>
    <w:pPr>
      <w:ind w:left="2"/>
    </w:pPr>
    <w:rPr>
      <w:sz w:val="22"/>
      <w:lang w:val="de-DE"/>
    </w:rPr>
  </w:style>
  <w:style w:type="paragraph" w:customStyle="1" w:styleId="ModProp">
    <w:name w:val="Mod.Prop."/>
    <w:basedOn w:val="Normaltindrag"/>
    <w:rsid w:val="004C70DF"/>
    <w:pPr>
      <w:tabs>
        <w:tab w:val="left" w:pos="567"/>
      </w:tabs>
      <w:ind w:left="57"/>
    </w:pPr>
  </w:style>
  <w:style w:type="paragraph" w:styleId="Normaltindrag">
    <w:name w:val="Normal Indent"/>
    <w:basedOn w:val="Normal"/>
    <w:uiPriority w:val="99"/>
    <w:unhideWhenUsed/>
    <w:rsid w:val="002239B4"/>
    <w:pPr>
      <w:ind w:left="567"/>
    </w:pPr>
  </w:style>
  <w:style w:type="paragraph" w:customStyle="1" w:styleId="berschrift2Heading2">
    <w:name w:val="Überschrift 2.Heading 2*"/>
    <w:basedOn w:val="PARAGRAPH"/>
    <w:next w:val="PARAGRAPH"/>
    <w:rsid w:val="004C70DF"/>
    <w:pPr>
      <w:keepNext/>
      <w:spacing w:after="100"/>
      <w:jc w:val="left"/>
      <w:outlineLvl w:val="1"/>
    </w:pPr>
    <w:rPr>
      <w:lang w:eastAsia="de-DE"/>
    </w:rPr>
  </w:style>
  <w:style w:type="paragraph" w:customStyle="1" w:styleId="berschrift1Heading1">
    <w:name w:val="Überschrift 1.Heading 1*"/>
    <w:basedOn w:val="Normal"/>
    <w:next w:val="Normal"/>
    <w:rsid w:val="004C70DF"/>
    <w:pPr>
      <w:keepNext/>
      <w:tabs>
        <w:tab w:val="center" w:pos="4536"/>
        <w:tab w:val="right" w:pos="9072"/>
      </w:tabs>
      <w:spacing w:before="200" w:after="200"/>
      <w:outlineLvl w:val="0"/>
    </w:pPr>
    <w:rPr>
      <w:b/>
      <w:kern w:val="28"/>
      <w:lang w:eastAsia="de-DE"/>
    </w:rPr>
  </w:style>
  <w:style w:type="paragraph" w:customStyle="1" w:styleId="berschrift3Heading3">
    <w:name w:val="Überschrift 3.Heading 3*"/>
    <w:basedOn w:val="Normal"/>
    <w:next w:val="Normal"/>
    <w:rsid w:val="004C70DF"/>
    <w:pPr>
      <w:keepNext/>
      <w:tabs>
        <w:tab w:val="center" w:pos="4536"/>
        <w:tab w:val="right" w:pos="9072"/>
      </w:tabs>
      <w:spacing w:before="100" w:after="100"/>
      <w:outlineLvl w:val="2"/>
    </w:pPr>
    <w:rPr>
      <w:lang w:eastAsia="de-DE"/>
    </w:rPr>
  </w:style>
  <w:style w:type="paragraph" w:customStyle="1" w:styleId="berschrift4Heading4">
    <w:name w:val="Überschrift 4.Heading 4*"/>
    <w:basedOn w:val="Normal"/>
    <w:next w:val="Normal"/>
    <w:rsid w:val="004C70DF"/>
    <w:pPr>
      <w:keepNext/>
      <w:spacing w:before="100" w:after="100"/>
      <w:outlineLvl w:val="3"/>
    </w:pPr>
    <w:rPr>
      <w:lang w:eastAsia="de-DE"/>
    </w:rPr>
  </w:style>
  <w:style w:type="paragraph" w:customStyle="1" w:styleId="FIGURE-title">
    <w:name w:val="FIGURE-title"/>
    <w:basedOn w:val="Normal"/>
    <w:next w:val="PARAGRAPH"/>
    <w:link w:val="FIGURE-titleChar"/>
    <w:qFormat/>
    <w:rsid w:val="002239B4"/>
    <w:pPr>
      <w:snapToGrid w:val="0"/>
      <w:spacing w:before="100" w:after="200"/>
      <w:jc w:val="center"/>
    </w:pPr>
    <w:rPr>
      <w:b/>
      <w:bCs/>
    </w:rPr>
  </w:style>
  <w:style w:type="character" w:styleId="Kommentarsreferens">
    <w:name w:val="annotation reference"/>
    <w:semiHidden/>
    <w:rsid w:val="002239B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032D66"/>
  </w:style>
  <w:style w:type="paragraph" w:styleId="Lista">
    <w:name w:val="List"/>
    <w:aliases w:val="CONTINUE"/>
    <w:basedOn w:val="Normal"/>
    <w:qFormat/>
    <w:rsid w:val="002239B4"/>
    <w:pPr>
      <w:tabs>
        <w:tab w:val="left" w:pos="340"/>
      </w:tabs>
      <w:snapToGrid w:val="0"/>
      <w:spacing w:after="100"/>
      <w:ind w:left="340" w:hanging="340"/>
    </w:pPr>
  </w:style>
  <w:style w:type="paragraph" w:customStyle="1" w:styleId="TABLE-title">
    <w:name w:val="TABLE-title"/>
    <w:basedOn w:val="PARAGRAPH"/>
    <w:next w:val="PARAGRAPH"/>
    <w:qFormat/>
    <w:rsid w:val="002239B4"/>
    <w:pPr>
      <w:keepNext/>
      <w:jc w:val="center"/>
    </w:pPr>
    <w:rPr>
      <w:b/>
      <w:bCs/>
    </w:rPr>
  </w:style>
  <w:style w:type="paragraph" w:customStyle="1" w:styleId="HEADINGNonumber">
    <w:name w:val="HEADING(Nonumber)"/>
    <w:basedOn w:val="PARAGRAPH"/>
    <w:next w:val="PARAGRAPH"/>
    <w:qFormat/>
    <w:rsid w:val="002239B4"/>
    <w:pPr>
      <w:keepNext/>
      <w:suppressAutoHyphens/>
      <w:spacing w:before="0"/>
      <w:jc w:val="center"/>
      <w:outlineLvl w:val="0"/>
    </w:pPr>
    <w:rPr>
      <w:sz w:val="24"/>
    </w:rPr>
  </w:style>
  <w:style w:type="paragraph" w:styleId="Lista4">
    <w:name w:val="List 4"/>
    <w:basedOn w:val="Lista3"/>
    <w:rsid w:val="002239B4"/>
    <w:pPr>
      <w:tabs>
        <w:tab w:val="clear" w:pos="1021"/>
        <w:tab w:val="left" w:pos="1361"/>
      </w:tabs>
      <w:ind w:left="1361"/>
    </w:pPr>
  </w:style>
  <w:style w:type="paragraph" w:customStyle="1" w:styleId="TABLE-col-heading">
    <w:name w:val="TABLE-col-heading"/>
    <w:basedOn w:val="PARAGRAPH"/>
    <w:link w:val="TABLE-col-headingChar"/>
    <w:qFormat/>
    <w:rsid w:val="002239B4"/>
    <w:pPr>
      <w:keepNext/>
      <w:spacing w:before="60" w:after="60"/>
      <w:jc w:val="center"/>
    </w:pPr>
    <w:rPr>
      <w:b/>
      <w:bCs/>
      <w:sz w:val="16"/>
      <w:szCs w:val="16"/>
    </w:rPr>
  </w:style>
  <w:style w:type="paragraph" w:customStyle="1" w:styleId="ANNEXtitle">
    <w:name w:val="ANNEX_title"/>
    <w:basedOn w:val="MAIN-TITLE"/>
    <w:next w:val="ANNEX-heading1"/>
    <w:qFormat/>
    <w:rsid w:val="002239B4"/>
    <w:pPr>
      <w:pageBreakBefore/>
      <w:numPr>
        <w:numId w:val="26"/>
      </w:numPr>
      <w:spacing w:after="200"/>
      <w:outlineLvl w:val="0"/>
    </w:pPr>
  </w:style>
  <w:style w:type="paragraph" w:customStyle="1" w:styleId="TERM">
    <w:name w:val="TERM"/>
    <w:basedOn w:val="Normal"/>
    <w:next w:val="TERM-definition"/>
    <w:qFormat/>
    <w:rsid w:val="00CF7625"/>
    <w:pPr>
      <w:keepNext/>
      <w:snapToGrid w:val="0"/>
      <w:ind w:left="340" w:hanging="340"/>
    </w:pPr>
    <w:rPr>
      <w:b/>
      <w:bCs/>
    </w:rPr>
  </w:style>
  <w:style w:type="paragraph" w:customStyle="1" w:styleId="TERM-definition">
    <w:name w:val="TERM-definition"/>
    <w:basedOn w:val="Normal"/>
    <w:next w:val="TERM-number"/>
    <w:qFormat/>
    <w:rsid w:val="00CF7625"/>
    <w:pPr>
      <w:snapToGrid w:val="0"/>
      <w:spacing w:after="200"/>
    </w:pPr>
  </w:style>
  <w:style w:type="paragraph" w:customStyle="1" w:styleId="TERM-number">
    <w:name w:val="TERM-number"/>
    <w:basedOn w:val="Rubrik2"/>
    <w:next w:val="TERM"/>
    <w:qFormat/>
    <w:rsid w:val="002239B4"/>
    <w:pPr>
      <w:spacing w:after="0"/>
      <w:ind w:left="0" w:firstLine="0"/>
      <w:outlineLvl w:val="9"/>
    </w:pPr>
  </w:style>
  <w:style w:type="paragraph" w:styleId="Numreradlista3">
    <w:name w:val="List Number 3"/>
    <w:basedOn w:val="Numreradlista2"/>
    <w:rsid w:val="002239B4"/>
    <w:pPr>
      <w:numPr>
        <w:numId w:val="11"/>
      </w:numPr>
    </w:pPr>
  </w:style>
  <w:style w:type="paragraph" w:styleId="Lista3">
    <w:name w:val="List 3"/>
    <w:basedOn w:val="Lista2"/>
    <w:rsid w:val="002239B4"/>
    <w:pPr>
      <w:tabs>
        <w:tab w:val="clear" w:pos="680"/>
        <w:tab w:val="left" w:pos="1021"/>
      </w:tabs>
      <w:ind w:left="1020"/>
    </w:pPr>
  </w:style>
  <w:style w:type="paragraph" w:styleId="Punktlista5">
    <w:name w:val="List Bullet 5"/>
    <w:basedOn w:val="Punktlista4"/>
    <w:rsid w:val="002239B4"/>
    <w:pPr>
      <w:tabs>
        <w:tab w:val="clear" w:pos="1361"/>
        <w:tab w:val="left" w:pos="1701"/>
      </w:tabs>
      <w:ind w:left="1701"/>
    </w:pPr>
  </w:style>
  <w:style w:type="character" w:styleId="Slutnotsreferens">
    <w:name w:val="endnote reference"/>
    <w:semiHidden/>
    <w:rsid w:val="002239B4"/>
    <w:rPr>
      <w:vertAlign w:val="superscript"/>
    </w:rPr>
  </w:style>
  <w:style w:type="paragraph" w:customStyle="1" w:styleId="TABFIGfootnote">
    <w:name w:val="TAB_FIG_footnote"/>
    <w:basedOn w:val="Fotnotstext"/>
    <w:rsid w:val="002239B4"/>
    <w:pPr>
      <w:tabs>
        <w:tab w:val="left" w:pos="284"/>
      </w:tabs>
      <w:spacing w:before="60" w:after="60"/>
    </w:pPr>
  </w:style>
  <w:style w:type="character" w:customStyle="1" w:styleId="Reference">
    <w:name w:val="Reference"/>
    <w:uiPriority w:val="29"/>
    <w:rsid w:val="002239B4"/>
    <w:rPr>
      <w:rFonts w:ascii="Arial" w:hAnsi="Arial"/>
      <w:noProof/>
      <w:sz w:val="20"/>
      <w:szCs w:val="20"/>
    </w:rPr>
  </w:style>
  <w:style w:type="paragraph" w:customStyle="1" w:styleId="TABLE-cell">
    <w:name w:val="TABLE-cell"/>
    <w:basedOn w:val="PARAGRAPH"/>
    <w:link w:val="TABLE-cellChar"/>
    <w:qFormat/>
    <w:rsid w:val="002239B4"/>
    <w:pPr>
      <w:spacing w:before="60" w:after="60"/>
      <w:jc w:val="left"/>
    </w:pPr>
    <w:rPr>
      <w:bCs/>
      <w:sz w:val="16"/>
    </w:rPr>
  </w:style>
  <w:style w:type="paragraph" w:styleId="Lista2">
    <w:name w:val="List 2"/>
    <w:basedOn w:val="Lista"/>
    <w:rsid w:val="002239B4"/>
    <w:pPr>
      <w:tabs>
        <w:tab w:val="clear" w:pos="340"/>
        <w:tab w:val="left" w:pos="680"/>
      </w:tabs>
      <w:ind w:left="680"/>
    </w:pPr>
  </w:style>
  <w:style w:type="paragraph" w:styleId="Punktlista">
    <w:name w:val="List Bullet"/>
    <w:basedOn w:val="Normal"/>
    <w:qFormat/>
    <w:rsid w:val="00E447DE"/>
    <w:pPr>
      <w:numPr>
        <w:numId w:val="13"/>
      </w:numPr>
      <w:tabs>
        <w:tab w:val="clear" w:pos="720"/>
        <w:tab w:val="left" w:pos="340"/>
      </w:tabs>
      <w:snapToGrid w:val="0"/>
      <w:spacing w:after="100"/>
      <w:ind w:left="340" w:hanging="340"/>
    </w:pPr>
  </w:style>
  <w:style w:type="paragraph" w:styleId="Punktlista2">
    <w:name w:val="List Bullet 2"/>
    <w:basedOn w:val="Punktlista"/>
    <w:rsid w:val="002239B4"/>
    <w:pPr>
      <w:numPr>
        <w:numId w:val="25"/>
      </w:numPr>
      <w:tabs>
        <w:tab w:val="clear" w:pos="700"/>
      </w:tabs>
      <w:ind w:left="680" w:hanging="340"/>
    </w:pPr>
  </w:style>
  <w:style w:type="paragraph" w:styleId="Punktlista3">
    <w:name w:val="List Bullet 3"/>
    <w:basedOn w:val="Punktlista2"/>
    <w:rsid w:val="002239B4"/>
    <w:pPr>
      <w:tabs>
        <w:tab w:val="clear" w:pos="340"/>
        <w:tab w:val="left" w:pos="1021"/>
      </w:tabs>
      <w:ind w:left="1020"/>
    </w:pPr>
  </w:style>
  <w:style w:type="paragraph" w:styleId="Punktlista4">
    <w:name w:val="List Bullet 4"/>
    <w:basedOn w:val="Punktlista3"/>
    <w:rsid w:val="002239B4"/>
    <w:pPr>
      <w:tabs>
        <w:tab w:val="clear" w:pos="1021"/>
        <w:tab w:val="left" w:pos="1361"/>
      </w:tabs>
      <w:ind w:left="1361"/>
    </w:pPr>
  </w:style>
  <w:style w:type="paragraph" w:styleId="Listafortstt">
    <w:name w:val="List Continue"/>
    <w:basedOn w:val="Normal"/>
    <w:rsid w:val="002239B4"/>
    <w:pPr>
      <w:snapToGrid w:val="0"/>
      <w:spacing w:after="100"/>
      <w:ind w:left="340"/>
    </w:pPr>
  </w:style>
  <w:style w:type="paragraph" w:styleId="Listafortstt2">
    <w:name w:val="List Continue 2"/>
    <w:basedOn w:val="Listafortstt"/>
    <w:rsid w:val="002239B4"/>
    <w:pPr>
      <w:ind w:left="680"/>
    </w:pPr>
  </w:style>
  <w:style w:type="paragraph" w:styleId="Listafortstt3">
    <w:name w:val="List Continue 3"/>
    <w:basedOn w:val="Listafortstt2"/>
    <w:rsid w:val="002239B4"/>
    <w:pPr>
      <w:ind w:left="1021"/>
    </w:pPr>
  </w:style>
  <w:style w:type="paragraph" w:styleId="Listafortstt4">
    <w:name w:val="List Continue 4"/>
    <w:basedOn w:val="Listafortstt3"/>
    <w:rsid w:val="002239B4"/>
    <w:pPr>
      <w:ind w:left="1361"/>
    </w:pPr>
  </w:style>
  <w:style w:type="paragraph" w:styleId="Listafortstt5">
    <w:name w:val="List Continue 5"/>
    <w:basedOn w:val="Listafortstt4"/>
    <w:rsid w:val="002239B4"/>
    <w:pPr>
      <w:ind w:left="1701"/>
    </w:pPr>
  </w:style>
  <w:style w:type="paragraph" w:styleId="Lista5">
    <w:name w:val="List 5"/>
    <w:basedOn w:val="Lista4"/>
    <w:rsid w:val="002239B4"/>
    <w:pPr>
      <w:tabs>
        <w:tab w:val="clear" w:pos="1361"/>
        <w:tab w:val="left" w:pos="1701"/>
      </w:tabs>
      <w:ind w:left="1701"/>
    </w:pPr>
  </w:style>
  <w:style w:type="character" w:customStyle="1" w:styleId="VARIABLE">
    <w:name w:val="VARIABLE"/>
    <w:rsid w:val="002239B4"/>
    <w:rPr>
      <w:rFonts w:ascii="Times New Roman" w:hAnsi="Times New Roman"/>
      <w:i/>
      <w:iCs/>
    </w:rPr>
  </w:style>
  <w:style w:type="paragraph" w:styleId="Numreradlista">
    <w:name w:val="List Number"/>
    <w:basedOn w:val="Lista"/>
    <w:qFormat/>
    <w:rsid w:val="002239B4"/>
    <w:pPr>
      <w:numPr>
        <w:numId w:val="5"/>
      </w:numPr>
    </w:pPr>
  </w:style>
  <w:style w:type="paragraph" w:styleId="Numreradlista2">
    <w:name w:val="List Number 2"/>
    <w:basedOn w:val="Numreradlista"/>
    <w:rsid w:val="002239B4"/>
    <w:pPr>
      <w:numPr>
        <w:numId w:val="27"/>
      </w:numPr>
      <w:tabs>
        <w:tab w:val="left" w:pos="340"/>
      </w:tabs>
    </w:pPr>
  </w:style>
  <w:style w:type="paragraph" w:customStyle="1" w:styleId="MAIN-TITLE">
    <w:name w:val="MAIN-TITLE"/>
    <w:basedOn w:val="Normal"/>
    <w:qFormat/>
    <w:rsid w:val="002239B4"/>
    <w:pPr>
      <w:snapToGrid w:val="0"/>
      <w:jc w:val="center"/>
    </w:pPr>
    <w:rPr>
      <w:b/>
      <w:bCs/>
      <w:sz w:val="24"/>
      <w:szCs w:val="24"/>
    </w:rPr>
  </w:style>
  <w:style w:type="paragraph" w:customStyle="1" w:styleId="TABLE-centered0">
    <w:name w:val="TABLE-centered"/>
    <w:basedOn w:val="TABLE-cell"/>
    <w:rsid w:val="002239B4"/>
    <w:pPr>
      <w:jc w:val="center"/>
    </w:pPr>
  </w:style>
  <w:style w:type="paragraph" w:styleId="Numreradlista4">
    <w:name w:val="List Number 4"/>
    <w:basedOn w:val="Numreradlista3"/>
    <w:rsid w:val="002239B4"/>
    <w:pPr>
      <w:numPr>
        <w:numId w:val="7"/>
      </w:numPr>
    </w:pPr>
  </w:style>
  <w:style w:type="paragraph" w:styleId="Numreradlista5">
    <w:name w:val="List Number 5"/>
    <w:basedOn w:val="Numreradlista4"/>
    <w:rsid w:val="002239B4"/>
    <w:pPr>
      <w:numPr>
        <w:numId w:val="6"/>
      </w:numPr>
    </w:pPr>
  </w:style>
  <w:style w:type="paragraph" w:styleId="Figurfrteckning">
    <w:name w:val="table of figures"/>
    <w:basedOn w:val="Innehll1"/>
    <w:uiPriority w:val="99"/>
    <w:rsid w:val="002239B4"/>
    <w:pPr>
      <w:ind w:left="0" w:firstLine="0"/>
    </w:pPr>
  </w:style>
  <w:style w:type="paragraph" w:customStyle="1" w:styleId="AMD-Heading1">
    <w:name w:val="AMD-Heading1"/>
    <w:basedOn w:val="PARAGRAPH"/>
    <w:next w:val="PARAGRAPH"/>
    <w:rsid w:val="002239B4"/>
    <w:pPr>
      <w:keepNext/>
      <w:tabs>
        <w:tab w:val="left" w:pos="397"/>
      </w:tabs>
      <w:suppressAutoHyphens/>
      <w:spacing w:before="200"/>
      <w:ind w:left="397" w:hanging="397"/>
      <w:jc w:val="left"/>
      <w:outlineLvl w:val="0"/>
    </w:pPr>
    <w:rPr>
      <w:b/>
      <w:sz w:val="22"/>
    </w:rPr>
  </w:style>
  <w:style w:type="paragraph" w:customStyle="1" w:styleId="AMD-Heading2">
    <w:name w:val="AMD-Heading2..."/>
    <w:basedOn w:val="PARAGRAPH"/>
    <w:next w:val="PARAGRAPH"/>
    <w:rsid w:val="002239B4"/>
    <w:pPr>
      <w:keepNext/>
      <w:tabs>
        <w:tab w:val="left" w:pos="624"/>
      </w:tabs>
      <w:suppressAutoHyphens/>
      <w:spacing w:after="100"/>
      <w:ind w:left="624" w:hanging="624"/>
      <w:outlineLvl w:val="1"/>
    </w:pPr>
    <w:rPr>
      <w:b/>
    </w:rPr>
  </w:style>
  <w:style w:type="paragraph" w:customStyle="1" w:styleId="ANNEX-heading1">
    <w:name w:val="ANNEX-heading1"/>
    <w:basedOn w:val="Rubrik1"/>
    <w:next w:val="PARAGRAPH"/>
    <w:qFormat/>
    <w:rsid w:val="002239B4"/>
    <w:pPr>
      <w:numPr>
        <w:ilvl w:val="1"/>
        <w:numId w:val="26"/>
      </w:numPr>
      <w:outlineLvl w:val="1"/>
    </w:pPr>
  </w:style>
  <w:style w:type="paragraph" w:customStyle="1" w:styleId="ANNEX-heading2">
    <w:name w:val="ANNEX-heading2"/>
    <w:basedOn w:val="Rubrik2"/>
    <w:next w:val="PARAGRAPH"/>
    <w:link w:val="ANNEX-heading2Char"/>
    <w:qFormat/>
    <w:rsid w:val="002239B4"/>
    <w:pPr>
      <w:numPr>
        <w:ilvl w:val="2"/>
        <w:numId w:val="26"/>
      </w:numPr>
      <w:outlineLvl w:val="2"/>
    </w:pPr>
  </w:style>
  <w:style w:type="paragraph" w:customStyle="1" w:styleId="ANNEX-heading3">
    <w:name w:val="ANNEX-heading3"/>
    <w:basedOn w:val="Rubrik3"/>
    <w:next w:val="PARAGRAPH"/>
    <w:link w:val="ANNEX-heading3Char"/>
    <w:rsid w:val="002239B4"/>
    <w:pPr>
      <w:numPr>
        <w:ilvl w:val="3"/>
        <w:numId w:val="26"/>
      </w:numPr>
      <w:outlineLvl w:val="3"/>
    </w:pPr>
  </w:style>
  <w:style w:type="paragraph" w:customStyle="1" w:styleId="ANNEX-heading4">
    <w:name w:val="ANNEX-heading4"/>
    <w:basedOn w:val="Rubrik4"/>
    <w:next w:val="PARAGRAPH"/>
    <w:rsid w:val="002239B4"/>
    <w:pPr>
      <w:numPr>
        <w:ilvl w:val="4"/>
        <w:numId w:val="26"/>
      </w:numPr>
      <w:outlineLvl w:val="4"/>
    </w:pPr>
  </w:style>
  <w:style w:type="paragraph" w:customStyle="1" w:styleId="ANNEX-heading5">
    <w:name w:val="ANNEX-heading5"/>
    <w:basedOn w:val="Rubrik5"/>
    <w:next w:val="PARAGRAPH"/>
    <w:rsid w:val="002239B4"/>
    <w:pPr>
      <w:numPr>
        <w:ilvl w:val="5"/>
        <w:numId w:val="26"/>
      </w:numPr>
      <w:outlineLvl w:val="5"/>
    </w:pPr>
  </w:style>
  <w:style w:type="paragraph" w:customStyle="1" w:styleId="UNI">
    <w:name w:val="UNI"/>
    <w:basedOn w:val="Normal"/>
    <w:rsid w:val="004C70DF"/>
    <w:pPr>
      <w:tabs>
        <w:tab w:val="left" w:pos="567"/>
      </w:tabs>
      <w:jc w:val="left"/>
    </w:pPr>
    <w:rPr>
      <w:rFonts w:ascii="Times New Roman" w:hAnsi="Times New Roman"/>
      <w:spacing w:val="0"/>
    </w:rPr>
  </w:style>
  <w:style w:type="paragraph" w:styleId="Brdtext2">
    <w:name w:val="Body Text 2"/>
    <w:basedOn w:val="Normal"/>
    <w:rsid w:val="004C70DF"/>
    <w:pPr>
      <w:jc w:val="center"/>
    </w:pPr>
    <w:rPr>
      <w:spacing w:val="0"/>
    </w:rPr>
  </w:style>
  <w:style w:type="paragraph" w:styleId="Brdtextmedindrag2">
    <w:name w:val="Body Text Indent 2"/>
    <w:basedOn w:val="Normal"/>
    <w:rsid w:val="004C70DF"/>
    <w:pPr>
      <w:ind w:firstLine="708"/>
      <w:jc w:val="left"/>
    </w:pPr>
  </w:style>
  <w:style w:type="paragraph" w:customStyle="1" w:styleId="NOTEIBS">
    <w:name w:val="NOTEIBS"/>
    <w:basedOn w:val="Normal"/>
    <w:rsid w:val="004C70DF"/>
    <w:pPr>
      <w:tabs>
        <w:tab w:val="left" w:pos="360"/>
      </w:tabs>
      <w:ind w:left="360" w:hanging="360"/>
      <w:jc w:val="left"/>
    </w:pPr>
    <w:rPr>
      <w:spacing w:val="0"/>
      <w:lang w:val="en-US"/>
    </w:rPr>
  </w:style>
  <w:style w:type="paragraph" w:styleId="Brdtext3">
    <w:name w:val="Body Text 3"/>
    <w:basedOn w:val="Normal"/>
    <w:rsid w:val="004C70DF"/>
    <w:pPr>
      <w:jc w:val="left"/>
    </w:pPr>
    <w:rPr>
      <w:spacing w:val="0"/>
      <w:lang w:val="en-US"/>
    </w:rPr>
  </w:style>
  <w:style w:type="character" w:styleId="Hyperlnk">
    <w:name w:val="Hyperlink"/>
    <w:uiPriority w:val="99"/>
    <w:rsid w:val="002239B4"/>
    <w:rPr>
      <w:color w:val="0000FF"/>
      <w:u w:val="single"/>
    </w:rPr>
  </w:style>
  <w:style w:type="character" w:styleId="AnvndHyperlnk">
    <w:name w:val="FollowedHyperlink"/>
    <w:basedOn w:val="Hyperlnk"/>
    <w:uiPriority w:val="99"/>
    <w:rsid w:val="002239B4"/>
    <w:rPr>
      <w:color w:val="0000FF"/>
      <w:u w:val="single"/>
    </w:rPr>
  </w:style>
  <w:style w:type="paragraph" w:styleId="Indragetstycke">
    <w:name w:val="Block Text"/>
    <w:basedOn w:val="Normal"/>
    <w:uiPriority w:val="59"/>
    <w:rsid w:val="002239B4"/>
    <w:pPr>
      <w:spacing w:after="120"/>
      <w:ind w:left="1440" w:right="1440"/>
    </w:pPr>
  </w:style>
  <w:style w:type="paragraph" w:customStyle="1" w:styleId="ANNEX-title">
    <w:name w:val="ANNEX-title"/>
    <w:basedOn w:val="Rubrik"/>
    <w:rsid w:val="004C70DF"/>
    <w:pPr>
      <w:tabs>
        <w:tab w:val="center" w:pos="4536"/>
        <w:tab w:val="right" w:pos="9072"/>
      </w:tabs>
    </w:pPr>
    <w:rPr>
      <w:noProof/>
    </w:rPr>
  </w:style>
  <w:style w:type="paragraph" w:customStyle="1" w:styleId="H3">
    <w:name w:val="H3"/>
    <w:basedOn w:val="Normal"/>
    <w:next w:val="Normal"/>
    <w:rsid w:val="004C70DF"/>
    <w:pPr>
      <w:keepNext/>
      <w:spacing w:before="100" w:after="100"/>
      <w:jc w:val="left"/>
      <w:outlineLvl w:val="3"/>
    </w:pPr>
    <w:rPr>
      <w:rFonts w:ascii="Times New Roman" w:hAnsi="Times New Roman"/>
      <w:b/>
      <w:snapToGrid w:val="0"/>
      <w:spacing w:val="0"/>
      <w:sz w:val="28"/>
      <w:lang w:eastAsia="en-US"/>
    </w:rPr>
  </w:style>
  <w:style w:type="paragraph" w:styleId="Brdtextmedfrstaindrag">
    <w:name w:val="Body Text First Indent"/>
    <w:basedOn w:val="Brdtext"/>
    <w:rsid w:val="004C70DF"/>
    <w:pPr>
      <w:ind w:firstLine="210"/>
    </w:pPr>
  </w:style>
  <w:style w:type="paragraph" w:styleId="Brdtextmedfrstaindrag2">
    <w:name w:val="Body Text First Indent 2"/>
    <w:basedOn w:val="Brdtextmedindrag"/>
    <w:rsid w:val="004C70DF"/>
    <w:pPr>
      <w:spacing w:after="120"/>
      <w:ind w:left="360" w:firstLine="210"/>
    </w:pPr>
    <w:rPr>
      <w:sz w:val="20"/>
      <w:lang w:val="en-GB"/>
    </w:rPr>
  </w:style>
  <w:style w:type="paragraph" w:styleId="Brdtextmedindrag3">
    <w:name w:val="Body Text Indent 3"/>
    <w:basedOn w:val="Normal"/>
    <w:rsid w:val="004C70DF"/>
    <w:pPr>
      <w:spacing w:after="120"/>
      <w:ind w:left="360"/>
    </w:pPr>
    <w:rPr>
      <w:sz w:val="16"/>
    </w:rPr>
  </w:style>
  <w:style w:type="paragraph" w:styleId="Avslutandetext">
    <w:name w:val="Closing"/>
    <w:basedOn w:val="Normal"/>
    <w:rsid w:val="004C70DF"/>
    <w:pPr>
      <w:ind w:left="4320"/>
    </w:pPr>
  </w:style>
  <w:style w:type="paragraph" w:styleId="Datum">
    <w:name w:val="Date"/>
    <w:basedOn w:val="Normal"/>
    <w:next w:val="Normal"/>
    <w:rsid w:val="004C70DF"/>
  </w:style>
  <w:style w:type="paragraph" w:styleId="Slutnotstext">
    <w:name w:val="endnote text"/>
    <w:basedOn w:val="Normal"/>
    <w:semiHidden/>
    <w:rsid w:val="004C70DF"/>
  </w:style>
  <w:style w:type="paragraph" w:styleId="Adress-brev">
    <w:name w:val="envelope address"/>
    <w:basedOn w:val="Normal"/>
    <w:uiPriority w:val="99"/>
    <w:unhideWhenUsed/>
    <w:rsid w:val="002239B4"/>
    <w:pPr>
      <w:framePr w:w="7920" w:h="1980" w:hRule="exact" w:hSpace="180" w:wrap="auto" w:hAnchor="page" w:xAlign="center" w:yAlign="bottom"/>
      <w:ind w:left="2880"/>
    </w:pPr>
    <w:rPr>
      <w:rFonts w:ascii="Cambria" w:eastAsia="MS Gothic" w:hAnsi="Cambria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2239B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239B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239B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239B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239B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239B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239B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239B4"/>
    <w:pPr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unhideWhenUsed/>
    <w:rsid w:val="002239B4"/>
    <w:rPr>
      <w:rFonts w:ascii="Cambria" w:eastAsia="MS Gothic" w:hAnsi="Cambria" w:cs="Times New Roman"/>
      <w:b/>
      <w:bCs/>
    </w:rPr>
  </w:style>
  <w:style w:type="paragraph" w:styleId="Makrotext">
    <w:name w:val="macro"/>
    <w:semiHidden/>
    <w:rsid w:val="004C70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spacing w:val="8"/>
    </w:rPr>
  </w:style>
  <w:style w:type="paragraph" w:styleId="Meddelanderubrik">
    <w:name w:val="Message Header"/>
    <w:basedOn w:val="Normal"/>
    <w:rsid w:val="004C70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Anteckningsrubrik">
    <w:name w:val="Note Heading"/>
    <w:basedOn w:val="Normal"/>
    <w:next w:val="Normal"/>
    <w:rsid w:val="004C70DF"/>
  </w:style>
  <w:style w:type="paragraph" w:styleId="Oformateradtext">
    <w:name w:val="Plain Text"/>
    <w:basedOn w:val="Normal"/>
    <w:rsid w:val="004C70DF"/>
    <w:rPr>
      <w:rFonts w:ascii="Courier New" w:hAnsi="Courier New"/>
    </w:rPr>
  </w:style>
  <w:style w:type="paragraph" w:styleId="Inledning">
    <w:name w:val="Salutation"/>
    <w:basedOn w:val="Normal"/>
    <w:next w:val="Normal"/>
    <w:rsid w:val="004C70DF"/>
  </w:style>
  <w:style w:type="paragraph" w:styleId="Signatur">
    <w:name w:val="Signature"/>
    <w:basedOn w:val="Normal"/>
    <w:rsid w:val="004C70DF"/>
    <w:pPr>
      <w:ind w:left="4320"/>
    </w:pPr>
  </w:style>
  <w:style w:type="paragraph" w:styleId="Underrubrik">
    <w:name w:val="Subtitle"/>
    <w:basedOn w:val="Normal"/>
    <w:uiPriority w:val="11"/>
    <w:qFormat/>
    <w:rsid w:val="004C70D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2239B4"/>
    <w:pPr>
      <w:ind w:left="200" w:hanging="20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2239B4"/>
    <w:pPr>
      <w:spacing w:before="120"/>
    </w:pPr>
    <w:rPr>
      <w:rFonts w:ascii="Cambria" w:eastAsia="MS Gothic" w:hAnsi="Cambria" w:cs="Times New Roman"/>
      <w:b/>
      <w:bCs/>
      <w:sz w:val="24"/>
      <w:szCs w:val="24"/>
    </w:rPr>
  </w:style>
  <w:style w:type="paragraph" w:customStyle="1" w:styleId="ISOCommType">
    <w:name w:val="ISO_Comm_Type"/>
    <w:basedOn w:val="Normal"/>
    <w:rsid w:val="004C70DF"/>
    <w:pPr>
      <w:spacing w:before="210" w:line="210" w:lineRule="exact"/>
      <w:jc w:val="left"/>
    </w:pPr>
    <w:rPr>
      <w:spacing w:val="0"/>
      <w:sz w:val="18"/>
    </w:rPr>
  </w:style>
  <w:style w:type="character" w:customStyle="1" w:styleId="SUPerscript">
    <w:name w:val="SUPerscript"/>
    <w:rsid w:val="002239B4"/>
    <w:rPr>
      <w:kern w:val="0"/>
      <w:position w:val="6"/>
      <w:sz w:val="16"/>
      <w:szCs w:val="16"/>
    </w:rPr>
  </w:style>
  <w:style w:type="character" w:customStyle="1" w:styleId="SUBscript">
    <w:name w:val="SUBscript"/>
    <w:rsid w:val="002239B4"/>
    <w:rPr>
      <w:kern w:val="0"/>
      <w:position w:val="-6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rsid w:val="004C70DF"/>
    <w:rPr>
      <w:rFonts w:ascii="Tahoma" w:hAnsi="Tahoma" w:cs="Wingdings"/>
      <w:sz w:val="16"/>
      <w:szCs w:val="16"/>
    </w:rPr>
  </w:style>
  <w:style w:type="character" w:customStyle="1" w:styleId="berschrift2CharChar">
    <w:name w:val="Überschrift 2 Char Char"/>
    <w:aliases w:val="Überschrift 2 Char Char Char Char Char Char Char Char Char Char Char Char Char Char Char Char Char Char Char Char Char Char Char Char"/>
    <w:rsid w:val="004C70DF"/>
    <w:rPr>
      <w:rFonts w:ascii="Arial" w:hAnsi="Arial"/>
      <w:b/>
      <w:noProof w:val="0"/>
      <w:spacing w:val="8"/>
      <w:sz w:val="22"/>
      <w:lang w:val="en-GB" w:eastAsia="de-DE" w:bidi="ar-SA"/>
    </w:rPr>
  </w:style>
  <w:style w:type="paragraph" w:styleId="z-Slutetavformulret">
    <w:name w:val="HTML Bottom of Form"/>
    <w:next w:val="Normal"/>
    <w:hidden/>
    <w:rsid w:val="004C70DF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Brjanavformulret">
    <w:name w:val="HTML Top of Form"/>
    <w:next w:val="Normal"/>
    <w:hidden/>
    <w:rsid w:val="004C70DF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PARAGRAPHChar">
    <w:name w:val="PARAGRAPH Char"/>
    <w:link w:val="PARAGRAPH"/>
    <w:rsid w:val="002239B4"/>
    <w:rPr>
      <w:rFonts w:ascii="Arial" w:hAnsi="Arial" w:cs="Arial"/>
      <w:spacing w:val="8"/>
      <w:lang w:val="en-GB" w:eastAsia="zh-CN"/>
    </w:rPr>
  </w:style>
  <w:style w:type="character" w:customStyle="1" w:styleId="TABLE-col-headingChar">
    <w:name w:val="TABLE-col-heading Char"/>
    <w:link w:val="TABLE-col-heading"/>
    <w:rsid w:val="007E4EFF"/>
    <w:rPr>
      <w:rFonts w:ascii="Arial" w:hAnsi="Arial" w:cs="Arial"/>
      <w:b/>
      <w:bCs/>
      <w:spacing w:val="8"/>
      <w:sz w:val="16"/>
      <w:szCs w:val="16"/>
      <w:lang w:val="en-GB" w:eastAsia="zh-CN"/>
    </w:rPr>
  </w:style>
  <w:style w:type="character" w:customStyle="1" w:styleId="TABLE-cellChar">
    <w:name w:val="TABLE-cell Char"/>
    <w:link w:val="TABLE-cell"/>
    <w:rsid w:val="007E4EFF"/>
    <w:rPr>
      <w:rFonts w:ascii="Arial" w:hAnsi="Arial" w:cs="Arial"/>
      <w:bCs/>
      <w:spacing w:val="8"/>
      <w:sz w:val="16"/>
      <w:lang w:val="en-GB" w:eastAsia="zh-CN"/>
    </w:rPr>
  </w:style>
  <w:style w:type="paragraph" w:styleId="Kommentarsmne">
    <w:name w:val="annotation subject"/>
    <w:basedOn w:val="Kommentarer"/>
    <w:next w:val="Kommentarer"/>
    <w:semiHidden/>
    <w:rsid w:val="005E25E2"/>
    <w:rPr>
      <w:b/>
      <w:bCs/>
    </w:rPr>
  </w:style>
  <w:style w:type="paragraph" w:styleId="E-postsignatur">
    <w:name w:val="E-mail Signature"/>
    <w:basedOn w:val="Normal"/>
    <w:rsid w:val="005E25E2"/>
  </w:style>
  <w:style w:type="paragraph" w:styleId="HTML-adress">
    <w:name w:val="HTML Address"/>
    <w:basedOn w:val="Normal"/>
    <w:rsid w:val="005E25E2"/>
    <w:rPr>
      <w:i/>
      <w:iCs/>
    </w:rPr>
  </w:style>
  <w:style w:type="paragraph" w:styleId="HTML-frformaterad">
    <w:name w:val="HTML Preformatted"/>
    <w:basedOn w:val="Normal"/>
    <w:rsid w:val="005E25E2"/>
    <w:rPr>
      <w:rFonts w:ascii="Courier New" w:hAnsi="Courier New" w:cs="Courier New"/>
    </w:rPr>
  </w:style>
  <w:style w:type="paragraph" w:styleId="Normalwebb">
    <w:name w:val="Normal (Web)"/>
    <w:basedOn w:val="Normal"/>
    <w:uiPriority w:val="99"/>
    <w:unhideWhenUsed/>
    <w:rsid w:val="002239B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354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TECharChar">
    <w:name w:val="NOTE Char Char"/>
    <w:basedOn w:val="Normal"/>
    <w:link w:val="NOTECharCharChar"/>
    <w:rsid w:val="004E01A8"/>
    <w:pPr>
      <w:tabs>
        <w:tab w:val="left" w:pos="709"/>
        <w:tab w:val="center" w:pos="4536"/>
        <w:tab w:val="right" w:pos="9072"/>
      </w:tabs>
      <w:overflowPunct w:val="0"/>
      <w:autoSpaceDE w:val="0"/>
      <w:autoSpaceDN w:val="0"/>
      <w:adjustRightInd w:val="0"/>
      <w:spacing w:after="100"/>
      <w:textAlignment w:val="baseline"/>
    </w:pPr>
    <w:rPr>
      <w:rFonts w:cs="Times New Roman"/>
      <w:noProof/>
      <w:sz w:val="16"/>
      <w:lang w:eastAsia="en-US"/>
    </w:rPr>
  </w:style>
  <w:style w:type="character" w:customStyle="1" w:styleId="NOTECharCharChar">
    <w:name w:val="NOTE Char Char Char"/>
    <w:link w:val="NOTECharChar"/>
    <w:locked/>
    <w:rsid w:val="004E01A8"/>
    <w:rPr>
      <w:rFonts w:ascii="Arial" w:hAnsi="Arial"/>
      <w:noProof/>
      <w:spacing w:val="8"/>
      <w:sz w:val="16"/>
      <w:lang w:val="en-GB" w:eastAsia="en-US" w:bidi="ar-SA"/>
    </w:rPr>
  </w:style>
  <w:style w:type="character" w:styleId="Radnummer">
    <w:name w:val="line number"/>
    <w:uiPriority w:val="29"/>
    <w:unhideWhenUsed/>
    <w:rsid w:val="002239B4"/>
    <w:rPr>
      <w:rFonts w:ascii="Arial" w:hAnsi="Arial" w:cs="Arial"/>
      <w:spacing w:val="8"/>
      <w:sz w:val="16"/>
      <w:lang w:val="en-GB" w:eastAsia="zh-CN" w:bidi="ar-SA"/>
    </w:rPr>
  </w:style>
  <w:style w:type="paragraph" w:customStyle="1" w:styleId="ListDash">
    <w:name w:val="List Dash"/>
    <w:basedOn w:val="Punktlista"/>
    <w:qFormat/>
    <w:rsid w:val="002239B4"/>
    <w:pPr>
      <w:numPr>
        <w:numId w:val="1"/>
      </w:numPr>
    </w:pPr>
  </w:style>
  <w:style w:type="paragraph" w:customStyle="1" w:styleId="TERM-number3">
    <w:name w:val="TERM-number 3"/>
    <w:basedOn w:val="Rubrik3"/>
    <w:next w:val="TERM"/>
    <w:rsid w:val="002239B4"/>
    <w:pPr>
      <w:spacing w:after="0"/>
      <w:ind w:left="0" w:firstLine="0"/>
      <w:outlineLvl w:val="9"/>
    </w:pPr>
  </w:style>
  <w:style w:type="character" w:customStyle="1" w:styleId="SMALLCAPS">
    <w:name w:val="SMALL CAPS"/>
    <w:rsid w:val="002239B4"/>
    <w:rPr>
      <w:caps w:val="0"/>
      <w:smallCaps/>
      <w:strike w:val="0"/>
      <w:dstrike w:val="0"/>
      <w:shadow w:val="0"/>
      <w:emboss w:val="0"/>
      <w:imprint w:val="0"/>
      <w:vanish w:val="0"/>
      <w:vertAlign w:val="baseline"/>
    </w:rPr>
  </w:style>
  <w:style w:type="paragraph" w:customStyle="1" w:styleId="NumberedPARAlevel3">
    <w:name w:val="Numbered PARA (level 3)"/>
    <w:basedOn w:val="Rubrik3"/>
    <w:next w:val="PARAGRAPH"/>
    <w:rsid w:val="002239B4"/>
    <w:pPr>
      <w:spacing w:after="200"/>
      <w:ind w:left="0" w:firstLine="0"/>
      <w:jc w:val="both"/>
      <w:outlineLvl w:val="9"/>
    </w:pPr>
    <w:rPr>
      <w:b w:val="0"/>
    </w:rPr>
  </w:style>
  <w:style w:type="paragraph" w:customStyle="1" w:styleId="ListDash2">
    <w:name w:val="List Dash 2"/>
    <w:basedOn w:val="Punktlista2"/>
    <w:rsid w:val="006F1178"/>
    <w:pPr>
      <w:numPr>
        <w:numId w:val="8"/>
      </w:numPr>
      <w:tabs>
        <w:tab w:val="clear" w:pos="340"/>
      </w:tabs>
    </w:pPr>
  </w:style>
  <w:style w:type="paragraph" w:customStyle="1" w:styleId="NumberedPARAlevel2">
    <w:name w:val="Numbered PARA (level 2)"/>
    <w:basedOn w:val="Rubrik2"/>
    <w:next w:val="PARAGRAPH"/>
    <w:rsid w:val="002239B4"/>
    <w:pPr>
      <w:spacing w:after="200"/>
      <w:ind w:left="0" w:firstLine="0"/>
      <w:jc w:val="both"/>
      <w:outlineLvl w:val="9"/>
    </w:pPr>
    <w:rPr>
      <w:b w:val="0"/>
    </w:rPr>
  </w:style>
  <w:style w:type="paragraph" w:customStyle="1" w:styleId="ListDash3">
    <w:name w:val="List Dash 3"/>
    <w:basedOn w:val="Normal"/>
    <w:rsid w:val="002239B4"/>
    <w:pPr>
      <w:numPr>
        <w:numId w:val="10"/>
      </w:numPr>
      <w:tabs>
        <w:tab w:val="clear" w:pos="340"/>
        <w:tab w:val="left" w:pos="1021"/>
      </w:tabs>
      <w:snapToGrid w:val="0"/>
      <w:spacing w:after="100"/>
      <w:ind w:left="1020"/>
    </w:pPr>
  </w:style>
  <w:style w:type="paragraph" w:customStyle="1" w:styleId="ListDash4">
    <w:name w:val="List Dash 4"/>
    <w:basedOn w:val="Normal"/>
    <w:rsid w:val="002239B4"/>
    <w:pPr>
      <w:numPr>
        <w:numId w:val="9"/>
      </w:numPr>
      <w:snapToGrid w:val="0"/>
      <w:spacing w:after="100"/>
    </w:pPr>
  </w:style>
  <w:style w:type="character" w:customStyle="1" w:styleId="BallongtextChar">
    <w:name w:val="Ballongtext Char"/>
    <w:link w:val="Ballongtext"/>
    <w:uiPriority w:val="99"/>
    <w:semiHidden/>
    <w:rsid w:val="00D02B28"/>
    <w:rPr>
      <w:rFonts w:ascii="Tahoma" w:hAnsi="Tahoma" w:cs="Wingdings"/>
      <w:spacing w:val="8"/>
      <w:sz w:val="16"/>
      <w:szCs w:val="16"/>
      <w:lang w:val="en-GB" w:eastAsia="zh-CN" w:bidi="ar-SA"/>
    </w:rPr>
  </w:style>
  <w:style w:type="character" w:customStyle="1" w:styleId="FIGURE-titleChar">
    <w:name w:val="FIGURE-title Char"/>
    <w:link w:val="FIGURE-title"/>
    <w:rsid w:val="00021F0E"/>
    <w:rPr>
      <w:rFonts w:ascii="Arial" w:hAnsi="Arial" w:cs="Arial"/>
      <w:b/>
      <w:bCs/>
      <w:spacing w:val="8"/>
      <w:lang w:val="en-GB" w:eastAsia="zh-CN"/>
    </w:rPr>
  </w:style>
  <w:style w:type="paragraph" w:customStyle="1" w:styleId="Table-cell-centered10">
    <w:name w:val="Table-cell-centered 10"/>
    <w:basedOn w:val="Normal"/>
    <w:rsid w:val="00021F0E"/>
    <w:pPr>
      <w:keepNext/>
      <w:keepLines/>
      <w:tabs>
        <w:tab w:val="left" w:pos="851"/>
      </w:tabs>
      <w:spacing w:before="60" w:after="60" w:line="230" w:lineRule="atLeast"/>
      <w:jc w:val="center"/>
    </w:pPr>
    <w:rPr>
      <w:lang w:val="de-DE" w:eastAsia="en-GB"/>
    </w:rPr>
  </w:style>
  <w:style w:type="character" w:customStyle="1" w:styleId="Rubrik1Char">
    <w:name w:val="Rubrik 1 Char"/>
    <w:link w:val="Rubrik1"/>
    <w:rsid w:val="002239B4"/>
    <w:rPr>
      <w:rFonts w:ascii="Arial" w:hAnsi="Arial" w:cs="Arial"/>
      <w:b/>
      <w:bCs/>
      <w:spacing w:val="8"/>
      <w:sz w:val="22"/>
      <w:szCs w:val="22"/>
      <w:lang w:val="en-GB" w:eastAsia="zh-CN"/>
    </w:rPr>
  </w:style>
  <w:style w:type="character" w:customStyle="1" w:styleId="Rubrik2Char">
    <w:name w:val="Rubrik 2 Char"/>
    <w:basedOn w:val="Rubrik1Char"/>
    <w:link w:val="Rubrik2"/>
    <w:rsid w:val="00FE3BAB"/>
    <w:rPr>
      <w:rFonts w:ascii="Arial" w:hAnsi="Arial" w:cs="Arial"/>
      <w:b/>
      <w:bCs/>
      <w:spacing w:val="8"/>
      <w:sz w:val="22"/>
      <w:szCs w:val="22"/>
      <w:lang w:val="en-GB" w:eastAsia="zh-CN"/>
    </w:rPr>
  </w:style>
  <w:style w:type="character" w:customStyle="1" w:styleId="ANNEX-heading2Char">
    <w:name w:val="ANNEX-heading2 Char"/>
    <w:basedOn w:val="Rubrik2Char"/>
    <w:link w:val="ANNEX-heading2"/>
    <w:rsid w:val="00112D3B"/>
    <w:rPr>
      <w:rFonts w:ascii="Arial" w:hAnsi="Arial" w:cs="Arial"/>
      <w:b/>
      <w:bCs/>
      <w:spacing w:val="8"/>
      <w:sz w:val="22"/>
      <w:szCs w:val="22"/>
      <w:lang w:val="en-GB" w:eastAsia="zh-CN"/>
    </w:rPr>
  </w:style>
  <w:style w:type="character" w:customStyle="1" w:styleId="RubrikChar">
    <w:name w:val="Rubrik Char"/>
    <w:link w:val="Rubrik"/>
    <w:locked/>
    <w:rsid w:val="00112D3B"/>
    <w:rPr>
      <w:rFonts w:ascii="Arial" w:hAnsi="Arial" w:cs="Arial"/>
      <w:b/>
      <w:bCs/>
      <w:spacing w:val="8"/>
      <w:kern w:val="28"/>
      <w:sz w:val="24"/>
      <w:szCs w:val="24"/>
      <w:lang w:val="en-GB" w:eastAsia="zh-CN"/>
    </w:rPr>
  </w:style>
  <w:style w:type="character" w:customStyle="1" w:styleId="PARAGRAPHCar">
    <w:name w:val="PARAGRAPH Car"/>
    <w:rsid w:val="008D2294"/>
    <w:rPr>
      <w:rFonts w:ascii="Arial" w:hAnsi="Arial" w:cs="Arial"/>
      <w:spacing w:val="8"/>
      <w:lang w:val="en-GB" w:eastAsia="zh-CN" w:bidi="ar-SA"/>
    </w:rPr>
  </w:style>
  <w:style w:type="character" w:customStyle="1" w:styleId="PARAGRAPHZchn">
    <w:name w:val="PARAGRAPH Zchn"/>
    <w:rsid w:val="00DC16BE"/>
    <w:rPr>
      <w:rFonts w:ascii="Arial" w:hAnsi="Arial"/>
      <w:lang w:val="de-DE" w:eastAsia="de-DE" w:bidi="ar-SA"/>
    </w:rPr>
  </w:style>
  <w:style w:type="character" w:customStyle="1" w:styleId="Rubrik3Char">
    <w:name w:val="Rubrik 3 Char"/>
    <w:basedOn w:val="Rubrik2Char"/>
    <w:link w:val="Rubrik3"/>
    <w:rsid w:val="00342DF0"/>
    <w:rPr>
      <w:rFonts w:ascii="Arial" w:hAnsi="Arial" w:cs="Arial"/>
      <w:b/>
      <w:bCs/>
      <w:spacing w:val="8"/>
      <w:sz w:val="22"/>
      <w:szCs w:val="22"/>
      <w:lang w:val="en-GB" w:eastAsia="zh-CN"/>
    </w:rPr>
  </w:style>
  <w:style w:type="character" w:customStyle="1" w:styleId="ANNEX-heading3Char">
    <w:name w:val="ANNEX-heading3 Char"/>
    <w:basedOn w:val="Rubrik3Char"/>
    <w:link w:val="ANNEX-heading3"/>
    <w:rsid w:val="00342DF0"/>
    <w:rPr>
      <w:rFonts w:ascii="Arial" w:hAnsi="Arial" w:cs="Arial"/>
      <w:b/>
      <w:bCs/>
      <w:spacing w:val="8"/>
      <w:sz w:val="22"/>
      <w:szCs w:val="22"/>
      <w:lang w:val="en-GB" w:eastAsia="zh-CN"/>
    </w:rPr>
  </w:style>
  <w:style w:type="paragraph" w:customStyle="1" w:styleId="p3">
    <w:name w:val="p3"/>
    <w:basedOn w:val="Normal"/>
    <w:next w:val="Normal"/>
    <w:rsid w:val="005D7113"/>
    <w:pPr>
      <w:tabs>
        <w:tab w:val="left" w:pos="720"/>
      </w:tabs>
      <w:spacing w:after="240" w:line="230" w:lineRule="atLeast"/>
    </w:pPr>
    <w:rPr>
      <w:rFonts w:eastAsia="MS Mincho" w:cs="Times New Roman"/>
      <w:spacing w:val="0"/>
      <w:lang w:eastAsia="fr-FR"/>
    </w:rPr>
  </w:style>
  <w:style w:type="paragraph" w:customStyle="1" w:styleId="PARAEQUATION">
    <w:name w:val="PARAEQUATION"/>
    <w:basedOn w:val="Normal"/>
    <w:next w:val="PARAGRAPH"/>
    <w:qFormat/>
    <w:rsid w:val="002239B4"/>
    <w:pPr>
      <w:tabs>
        <w:tab w:val="center" w:pos="4536"/>
        <w:tab w:val="right" w:pos="9072"/>
      </w:tabs>
      <w:snapToGrid w:val="0"/>
      <w:spacing w:before="200" w:after="200"/>
    </w:pPr>
  </w:style>
  <w:style w:type="paragraph" w:customStyle="1" w:styleId="ISOChange">
    <w:name w:val="ISO_Change"/>
    <w:basedOn w:val="Normal"/>
    <w:rsid w:val="003612CE"/>
    <w:pPr>
      <w:spacing w:before="210" w:line="210" w:lineRule="exact"/>
      <w:jc w:val="left"/>
    </w:pPr>
    <w:rPr>
      <w:spacing w:val="0"/>
      <w:sz w:val="18"/>
      <w:szCs w:val="18"/>
      <w:lang w:eastAsia="en-US"/>
    </w:rPr>
  </w:style>
  <w:style w:type="character" w:customStyle="1" w:styleId="NOTEChar">
    <w:name w:val="NOTE Char"/>
    <w:link w:val="NOTE"/>
    <w:rsid w:val="002239B4"/>
    <w:rPr>
      <w:rFonts w:ascii="Arial" w:hAnsi="Arial" w:cs="Arial"/>
      <w:spacing w:val="8"/>
      <w:sz w:val="16"/>
      <w:szCs w:val="16"/>
      <w:lang w:val="en-GB" w:eastAsia="zh-CN"/>
    </w:rPr>
  </w:style>
  <w:style w:type="paragraph" w:styleId="Revision">
    <w:name w:val="Revision"/>
    <w:hidden/>
    <w:uiPriority w:val="99"/>
    <w:semiHidden/>
    <w:rsid w:val="00CF2278"/>
    <w:rPr>
      <w:rFonts w:ascii="Arial" w:hAnsi="Arial" w:cs="Arial"/>
      <w:spacing w:val="8"/>
      <w:lang w:eastAsia="zh-CN"/>
    </w:rPr>
  </w:style>
  <w:style w:type="table" w:styleId="Tabellrutnt">
    <w:name w:val="Table Grid"/>
    <w:basedOn w:val="Normaltabell"/>
    <w:uiPriority w:val="59"/>
    <w:rsid w:val="00BF6AF1"/>
    <w:rPr>
      <w:rFonts w:ascii="Arial" w:eastAsia="Calibri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239B4"/>
    <w:pPr>
      <w:ind w:left="567"/>
    </w:pPr>
  </w:style>
  <w:style w:type="paragraph" w:customStyle="1" w:styleId="CODE-TableCell">
    <w:name w:val="CODE-TableCell"/>
    <w:basedOn w:val="CODE"/>
    <w:qFormat/>
    <w:rsid w:val="002239B4"/>
    <w:rPr>
      <w:sz w:val="16"/>
    </w:rPr>
  </w:style>
  <w:style w:type="paragraph" w:customStyle="1" w:styleId="TERM-deprecated">
    <w:name w:val="TERM-deprecated"/>
    <w:basedOn w:val="TERM"/>
    <w:next w:val="TERM-definition"/>
    <w:qFormat/>
    <w:rsid w:val="002239B4"/>
    <w:rPr>
      <w:b w:val="0"/>
    </w:rPr>
  </w:style>
  <w:style w:type="paragraph" w:customStyle="1" w:styleId="TERM-admitted">
    <w:name w:val="TERM-admitted"/>
    <w:basedOn w:val="TERM"/>
    <w:next w:val="TERM-definition"/>
    <w:qFormat/>
    <w:rsid w:val="002239B4"/>
    <w:rPr>
      <w:b w:val="0"/>
    </w:rPr>
  </w:style>
  <w:style w:type="paragraph" w:customStyle="1" w:styleId="TERM-note">
    <w:name w:val="TERM-note"/>
    <w:basedOn w:val="NOTE"/>
    <w:next w:val="TERM-number"/>
    <w:qFormat/>
    <w:rsid w:val="002239B4"/>
  </w:style>
  <w:style w:type="paragraph" w:customStyle="1" w:styleId="EXAMPLE">
    <w:name w:val="EXAMPLE"/>
    <w:basedOn w:val="NOTE"/>
    <w:next w:val="PARAGRAPH"/>
    <w:qFormat/>
    <w:rsid w:val="002239B4"/>
  </w:style>
  <w:style w:type="paragraph" w:customStyle="1" w:styleId="TERM-example">
    <w:name w:val="TERM-example"/>
    <w:basedOn w:val="EXAMPLE"/>
    <w:next w:val="TERM-number"/>
    <w:qFormat/>
    <w:rsid w:val="002239B4"/>
  </w:style>
  <w:style w:type="paragraph" w:customStyle="1" w:styleId="TERM-source">
    <w:name w:val="TERM-source"/>
    <w:basedOn w:val="Normal"/>
    <w:next w:val="TERM-number"/>
    <w:qFormat/>
    <w:rsid w:val="00CF7625"/>
    <w:pPr>
      <w:snapToGrid w:val="0"/>
      <w:spacing w:before="100" w:after="200"/>
    </w:pPr>
  </w:style>
  <w:style w:type="character" w:styleId="Betoning">
    <w:name w:val="Emphasis"/>
    <w:qFormat/>
    <w:rsid w:val="002239B4"/>
    <w:rPr>
      <w:i/>
      <w:iCs/>
    </w:rPr>
  </w:style>
  <w:style w:type="character" w:styleId="Stark">
    <w:name w:val="Strong"/>
    <w:qFormat/>
    <w:rsid w:val="002239B4"/>
    <w:rPr>
      <w:b/>
      <w:bCs/>
    </w:rPr>
  </w:style>
  <w:style w:type="paragraph" w:customStyle="1" w:styleId="TERM-number4">
    <w:name w:val="TERM-number 4"/>
    <w:basedOn w:val="Rubrik4"/>
    <w:next w:val="TERM"/>
    <w:qFormat/>
    <w:rsid w:val="002239B4"/>
    <w:pPr>
      <w:spacing w:after="0"/>
      <w:outlineLvl w:val="9"/>
    </w:pPr>
  </w:style>
  <w:style w:type="character" w:customStyle="1" w:styleId="SMALLCAPSemphasis">
    <w:name w:val="SMALL CAPS emphasis"/>
    <w:qFormat/>
    <w:rsid w:val="002239B4"/>
    <w:rPr>
      <w:i/>
      <w:caps w:val="0"/>
      <w:smallCaps/>
      <w:strike w:val="0"/>
      <w:dstrike w:val="0"/>
      <w:shadow w:val="0"/>
      <w:emboss w:val="0"/>
      <w:imprint w:val="0"/>
      <w:vanish w:val="0"/>
      <w:vertAlign w:val="baseline"/>
    </w:rPr>
  </w:style>
  <w:style w:type="character" w:customStyle="1" w:styleId="SMALLCAPSstrong">
    <w:name w:val="SMALL CAPS strong"/>
    <w:qFormat/>
    <w:rsid w:val="002239B4"/>
    <w:rPr>
      <w:b/>
      <w:caps w:val="0"/>
      <w:smallCaps/>
      <w:strike w:val="0"/>
      <w:dstrike w:val="0"/>
      <w:shadow w:val="0"/>
      <w:emboss w:val="0"/>
      <w:imprint w:val="0"/>
      <w:vanish w:val="0"/>
      <w:vertAlign w:val="baseline"/>
    </w:rPr>
  </w:style>
  <w:style w:type="paragraph" w:customStyle="1" w:styleId="BIBLIOGRAPHY-numbered">
    <w:name w:val="BIBLIOGRAPHY-numbered"/>
    <w:basedOn w:val="PARAGRAPH"/>
    <w:qFormat/>
    <w:rsid w:val="002239B4"/>
    <w:pPr>
      <w:numPr>
        <w:numId w:val="14"/>
      </w:numPr>
    </w:pPr>
  </w:style>
  <w:style w:type="paragraph" w:customStyle="1" w:styleId="ListNumberalt">
    <w:name w:val="List Number alt"/>
    <w:basedOn w:val="Normal"/>
    <w:qFormat/>
    <w:rsid w:val="002239B4"/>
    <w:pPr>
      <w:numPr>
        <w:numId w:val="15"/>
      </w:numPr>
      <w:tabs>
        <w:tab w:val="left" w:pos="357"/>
      </w:tabs>
      <w:snapToGrid w:val="0"/>
      <w:spacing w:after="100"/>
    </w:pPr>
  </w:style>
  <w:style w:type="paragraph" w:customStyle="1" w:styleId="ListNumberalt2">
    <w:name w:val="List Number alt 2"/>
    <w:basedOn w:val="ListNumberalt"/>
    <w:qFormat/>
    <w:rsid w:val="002239B4"/>
    <w:pPr>
      <w:numPr>
        <w:ilvl w:val="1"/>
      </w:numPr>
      <w:tabs>
        <w:tab w:val="clear" w:pos="357"/>
        <w:tab w:val="left" w:pos="680"/>
      </w:tabs>
      <w:ind w:left="675" w:hanging="318"/>
    </w:pPr>
  </w:style>
  <w:style w:type="paragraph" w:customStyle="1" w:styleId="ListNumberalt3">
    <w:name w:val="List Number alt 3"/>
    <w:basedOn w:val="ListNumberalt2"/>
    <w:qFormat/>
    <w:rsid w:val="002239B4"/>
    <w:pPr>
      <w:numPr>
        <w:ilvl w:val="2"/>
      </w:numPr>
    </w:pPr>
  </w:style>
  <w:style w:type="character" w:customStyle="1" w:styleId="SUBscript-small">
    <w:name w:val="SUBscript-small"/>
    <w:qFormat/>
    <w:rsid w:val="002239B4"/>
    <w:rPr>
      <w:kern w:val="0"/>
      <w:position w:val="-6"/>
      <w:sz w:val="12"/>
      <w:szCs w:val="16"/>
    </w:rPr>
  </w:style>
  <w:style w:type="character" w:customStyle="1" w:styleId="SUPerscript-small">
    <w:name w:val="SUPerscript-small"/>
    <w:qFormat/>
    <w:rsid w:val="002239B4"/>
    <w:rPr>
      <w:kern w:val="0"/>
      <w:position w:val="6"/>
      <w:sz w:val="12"/>
      <w:szCs w:val="16"/>
    </w:rPr>
  </w:style>
  <w:style w:type="character" w:styleId="Starkbetoning">
    <w:name w:val="Intense Emphasis"/>
    <w:qFormat/>
    <w:rsid w:val="002239B4"/>
    <w:rPr>
      <w:b/>
      <w:bCs/>
      <w:i/>
      <w:iCs/>
      <w:color w:val="auto"/>
    </w:rPr>
  </w:style>
  <w:style w:type="paragraph" w:customStyle="1" w:styleId="CODE">
    <w:name w:val="CODE"/>
    <w:basedOn w:val="Normal"/>
    <w:rsid w:val="002239B4"/>
    <w:pPr>
      <w:snapToGrid w:val="0"/>
      <w:spacing w:before="100" w:after="100"/>
      <w:contextualSpacing/>
      <w:jc w:val="left"/>
    </w:pPr>
    <w:rPr>
      <w:rFonts w:ascii="Courier New" w:hAnsi="Courier New"/>
      <w:noProof/>
      <w:spacing w:val="-2"/>
      <w:sz w:val="18"/>
    </w:rPr>
  </w:style>
  <w:style w:type="paragraph" w:customStyle="1" w:styleId="FIGURE">
    <w:name w:val="FIGURE"/>
    <w:basedOn w:val="Normal"/>
    <w:next w:val="FIGURE-title"/>
    <w:qFormat/>
    <w:rsid w:val="002239B4"/>
    <w:pPr>
      <w:keepNext/>
      <w:snapToGrid w:val="0"/>
      <w:spacing w:before="100" w:after="200"/>
      <w:jc w:val="center"/>
    </w:pPr>
  </w:style>
  <w:style w:type="paragraph" w:customStyle="1" w:styleId="IECINSTRUCTIONS">
    <w:name w:val="IEC_INSTRUCTIONS"/>
    <w:basedOn w:val="Normal"/>
    <w:uiPriority w:val="99"/>
    <w:semiHidden/>
    <w:qFormat/>
    <w:rsid w:val="002239B4"/>
    <w:pPr>
      <w:pBdr>
        <w:top w:val="dashed" w:sz="6" w:space="5" w:color="C00000"/>
        <w:left w:val="dashed" w:sz="6" w:space="5" w:color="C00000"/>
        <w:bottom w:val="dashed" w:sz="6" w:space="5" w:color="C00000"/>
        <w:right w:val="dashed" w:sz="6" w:space="5" w:color="C00000"/>
      </w:pBdr>
      <w:spacing w:before="60" w:after="60"/>
      <w:ind w:left="567" w:right="567"/>
      <w:jc w:val="left"/>
    </w:pPr>
    <w:rPr>
      <w:rFonts w:ascii="Cambria" w:hAnsi="Cambria"/>
      <w:color w:val="0070C0"/>
    </w:rPr>
  </w:style>
  <w:style w:type="numbering" w:customStyle="1" w:styleId="Annexes">
    <w:name w:val="Annexes"/>
    <w:rsid w:val="002239B4"/>
    <w:pPr>
      <w:numPr>
        <w:numId w:val="16"/>
      </w:numPr>
    </w:pPr>
  </w:style>
  <w:style w:type="numbering" w:customStyle="1" w:styleId="Headings">
    <w:name w:val="Headings"/>
    <w:rsid w:val="002239B4"/>
    <w:pPr>
      <w:numPr>
        <w:numId w:val="17"/>
      </w:numPr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2239B4"/>
  </w:style>
  <w:style w:type="paragraph" w:styleId="Ingetavstnd">
    <w:name w:val="No Spacing"/>
    <w:uiPriority w:val="1"/>
    <w:qFormat/>
    <w:rsid w:val="002239B4"/>
    <w:pPr>
      <w:jc w:val="both"/>
    </w:pPr>
    <w:rPr>
      <w:rFonts w:ascii="Arial" w:hAnsi="Arial" w:cs="Arial"/>
      <w:spacing w:val="8"/>
      <w:lang w:val="en-GB" w:eastAsia="zh-CN"/>
    </w:rPr>
  </w:style>
  <w:style w:type="paragraph" w:styleId="Innehllsfrteckningsrubrik">
    <w:name w:val="TOC Heading"/>
    <w:basedOn w:val="Rubrik1"/>
    <w:next w:val="Normal"/>
    <w:uiPriority w:val="39"/>
    <w:qFormat/>
    <w:rsid w:val="002239B4"/>
    <w:pPr>
      <w:numPr>
        <w:numId w:val="0"/>
      </w:numPr>
      <w:suppressAutoHyphens w:val="0"/>
      <w:snapToGrid/>
      <w:spacing w:before="240" w:after="60"/>
      <w:jc w:val="both"/>
      <w:outlineLvl w:val="9"/>
    </w:pPr>
    <w:rPr>
      <w:rFonts w:ascii="Cambria" w:eastAsia="MS Gothic" w:hAnsi="Cambria" w:cs="Times New Roman"/>
      <w:kern w:val="32"/>
      <w:sz w:val="32"/>
      <w:szCs w:val="32"/>
    </w:rPr>
  </w:style>
  <w:style w:type="paragraph" w:customStyle="1" w:styleId="NumberedPARAlevel4">
    <w:name w:val="Numbered PARA (level 4)"/>
    <w:basedOn w:val="Rubrik4"/>
    <w:qFormat/>
    <w:rsid w:val="002239B4"/>
    <w:pPr>
      <w:ind w:left="0" w:firstLine="0"/>
      <w:jc w:val="both"/>
    </w:pPr>
    <w:rPr>
      <w:b w:val="0"/>
    </w:rPr>
  </w:style>
  <w:style w:type="paragraph" w:customStyle="1" w:styleId="ISOSecretObservations">
    <w:name w:val="ISO_Secret_Observations"/>
    <w:basedOn w:val="Normal"/>
    <w:rsid w:val="00C31286"/>
    <w:pPr>
      <w:spacing w:before="210" w:line="210" w:lineRule="exact"/>
      <w:jc w:val="left"/>
    </w:pPr>
    <w:rPr>
      <w:rFonts w:cs="Times New Roman"/>
      <w:spacing w:val="0"/>
      <w:sz w:val="18"/>
      <w:lang w:eastAsia="en-US"/>
    </w:rPr>
  </w:style>
  <w:style w:type="character" w:customStyle="1" w:styleId="hps">
    <w:name w:val="hps"/>
    <w:rsid w:val="008D0B61"/>
  </w:style>
  <w:style w:type="paragraph" w:customStyle="1" w:styleId="ISOComments">
    <w:name w:val="ISO_Comments"/>
    <w:basedOn w:val="Normal"/>
    <w:rsid w:val="00434A85"/>
    <w:pPr>
      <w:spacing w:before="210" w:line="210" w:lineRule="exact"/>
      <w:jc w:val="left"/>
    </w:pPr>
    <w:rPr>
      <w:rFonts w:cs="Times New Roman"/>
      <w:spacing w:val="0"/>
      <w:sz w:val="18"/>
      <w:lang w:eastAsia="en-US"/>
    </w:rPr>
  </w:style>
  <w:style w:type="character" w:customStyle="1" w:styleId="SidhuvudChar">
    <w:name w:val="Sidhuvud Char"/>
    <w:basedOn w:val="Standardstycketeckensnitt"/>
    <w:link w:val="Sidhuvud"/>
    <w:rsid w:val="0027644B"/>
    <w:rPr>
      <w:rFonts w:ascii="Arial" w:hAnsi="Arial" w:cs="Arial"/>
      <w:spacing w:val="8"/>
      <w:lang w:val="en-GB" w:eastAsia="zh-CN"/>
    </w:rPr>
  </w:style>
  <w:style w:type="character" w:customStyle="1" w:styleId="SidfotChar">
    <w:name w:val="Sidfot Char"/>
    <w:basedOn w:val="Standardstycketeckensnitt"/>
    <w:link w:val="Sidfot"/>
    <w:uiPriority w:val="29"/>
    <w:rsid w:val="0027644B"/>
    <w:rPr>
      <w:rFonts w:ascii="Arial" w:hAnsi="Arial" w:cs="Arial"/>
      <w:spacing w:val="8"/>
      <w:lang w:val="en-GB" w:eastAsia="zh-CN"/>
    </w:rPr>
  </w:style>
  <w:style w:type="character" w:customStyle="1" w:styleId="KommentarerChar">
    <w:name w:val="Kommentarer Char"/>
    <w:basedOn w:val="Standardstycketeckensnitt"/>
    <w:link w:val="Kommentarer"/>
    <w:semiHidden/>
    <w:rsid w:val="001F2C73"/>
    <w:rPr>
      <w:rFonts w:ascii="Arial" w:hAnsi="Arial" w:cs="Arial"/>
      <w:spacing w:val="8"/>
      <w:lang w:val="en-GB" w:eastAsia="zh-CN"/>
    </w:rPr>
  </w:style>
  <w:style w:type="paragraph" w:customStyle="1" w:styleId="PlainEnglishPara">
    <w:name w:val="Plain English Para"/>
    <w:link w:val="PlainEnglishPara0"/>
    <w:qFormat/>
    <w:rsid w:val="003A6BB1"/>
    <w:rPr>
      <w:spacing w:val="6"/>
      <w:sz w:val="21"/>
      <w:szCs w:val="19"/>
      <w:lang w:eastAsia="ja-JP"/>
    </w:rPr>
  </w:style>
  <w:style w:type="character" w:customStyle="1" w:styleId="PlainEnglishPara0">
    <w:name w:val="Plain English Para (文字)"/>
    <w:link w:val="PlainEnglishPara"/>
    <w:rsid w:val="003A6BB1"/>
    <w:rPr>
      <w:spacing w:val="6"/>
      <w:sz w:val="21"/>
      <w:szCs w:val="19"/>
      <w:lang w:eastAsia="ja-JP"/>
    </w:rPr>
  </w:style>
  <w:style w:type="character" w:customStyle="1" w:styleId="apple-converted-space">
    <w:name w:val="apple-converted-space"/>
    <w:basedOn w:val="Standardstycketeckensnitt"/>
    <w:rsid w:val="00E07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579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8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2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ECtemplates\Standard\iecst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F383-F15B-4417-A2EB-465D2FF4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iecstd</Template>
  <TotalTime>3</TotalTime>
  <Pages>3</Pages>
  <Words>1082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IEC 60204-1</vt:lpstr>
      <vt:lpstr>IEC 60204-1</vt:lpstr>
    </vt:vector>
  </TitlesOfParts>
  <Manager>Peter Still</Manager>
  <Company>Schneider Electric</Company>
  <LinksUpToDate>false</LinksUpToDate>
  <CharactersWithSpaces>6804</CharactersWithSpaces>
  <SharedDoc>false</SharedDoc>
  <HLinks>
    <vt:vector size="12" baseType="variant">
      <vt:variant>
        <vt:i4>3080318</vt:i4>
      </vt:variant>
      <vt:variant>
        <vt:i4>951</vt:i4>
      </vt:variant>
      <vt:variant>
        <vt:i4>0</vt:i4>
      </vt:variant>
      <vt:variant>
        <vt:i4>5</vt:i4>
      </vt:variant>
      <vt:variant>
        <vt:lpwstr>http://std.iec.ch/iec61355</vt:lpwstr>
      </vt:variant>
      <vt:variant>
        <vt:lpwstr/>
      </vt:variant>
      <vt:variant>
        <vt:i4>2687098</vt:i4>
      </vt:variant>
      <vt:variant>
        <vt:i4>927</vt:i4>
      </vt:variant>
      <vt:variant>
        <vt:i4>0</vt:i4>
      </vt:variant>
      <vt:variant>
        <vt:i4>5</vt:i4>
      </vt:variant>
      <vt:variant>
        <vt:lpwstr>/cgi-bin/procgi.pl/www/iecwww.p?wwwlang=E&amp;wwwprog=cat-det.p&amp;wartnum=027935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IEC 60204-1</dc:title>
  <dc:creator>MT 60204-1</dc:creator>
  <cp:lastModifiedBy>Ingvar Eriksson</cp:lastModifiedBy>
  <cp:revision>2</cp:revision>
  <cp:lastPrinted>2016-03-07T12:28:00Z</cp:lastPrinted>
  <dcterms:created xsi:type="dcterms:W3CDTF">2023-02-08T11:48:00Z</dcterms:created>
  <dcterms:modified xsi:type="dcterms:W3CDTF">2023-02-08T11:48:00Z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atted by IEC">
    <vt:filetime>2016-02-28T23:00:00Z</vt:filetime>
  </property>
</Properties>
</file>